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D" w:rsidRDefault="00BE512A" w:rsidP="00BE512A">
      <w:pPr>
        <w:pStyle w:val="a3"/>
        <w:ind w:left="453" w:hanging="45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45250" cy="9071684"/>
            <wp:effectExtent l="0" t="0" r="0" b="0"/>
            <wp:docPr id="2" name="Рисунок 2" descr="C:\Users\sekretar\Desktop\на сайт\нормативно-правова база\всі положення\готові документи\титулки скановані\про Педагогічну ра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на сайт\нормативно-правова база\всі положення\готові документи\титулки скановані\про Педагогічну рад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07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9D" w:rsidRDefault="000D6B9D">
      <w:pPr>
        <w:rPr>
          <w:sz w:val="20"/>
        </w:rPr>
        <w:sectPr w:rsidR="000D6B9D">
          <w:footerReference w:type="default" r:id="rId9"/>
          <w:type w:val="continuous"/>
          <w:pgSz w:w="11910" w:h="16840"/>
          <w:pgMar w:top="880" w:right="740" w:bottom="280" w:left="1020" w:header="720" w:footer="720" w:gutter="0"/>
          <w:cols w:space="720"/>
        </w:sectPr>
      </w:pPr>
    </w:p>
    <w:p w:rsidR="00B70896" w:rsidRDefault="00C35F5D" w:rsidP="00B70896">
      <w:pPr>
        <w:spacing w:before="68" w:line="400" w:lineRule="auto"/>
        <w:ind w:left="2737" w:right="85" w:hanging="2595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Положення про Педагогічну раду </w:t>
      </w:r>
      <w:r w:rsidR="00B70896">
        <w:rPr>
          <w:b/>
          <w:sz w:val="24"/>
        </w:rPr>
        <w:t>Чернівецької філії</w:t>
      </w:r>
    </w:p>
    <w:p w:rsidR="000D6B9D" w:rsidRDefault="00C35F5D" w:rsidP="00B70896">
      <w:pPr>
        <w:spacing w:before="68" w:line="400" w:lineRule="auto"/>
        <w:ind w:left="2737" w:right="85" w:hanging="2595"/>
        <w:jc w:val="center"/>
        <w:rPr>
          <w:b/>
          <w:sz w:val="24"/>
        </w:rPr>
      </w:pPr>
      <w:r>
        <w:rPr>
          <w:b/>
          <w:color w:val="333333"/>
          <w:sz w:val="24"/>
        </w:rPr>
        <w:t>Товариства</w:t>
      </w:r>
      <w:r>
        <w:rPr>
          <w:b/>
          <w:color w:val="333333"/>
          <w:spacing w:val="-11"/>
          <w:sz w:val="24"/>
        </w:rPr>
        <w:t xml:space="preserve"> </w:t>
      </w:r>
      <w:r>
        <w:rPr>
          <w:b/>
          <w:color w:val="333333"/>
          <w:sz w:val="24"/>
        </w:rPr>
        <w:t>з</w:t>
      </w:r>
      <w:r>
        <w:rPr>
          <w:b/>
          <w:color w:val="333333"/>
          <w:spacing w:val="-11"/>
          <w:sz w:val="24"/>
        </w:rPr>
        <w:t xml:space="preserve"> </w:t>
      </w:r>
      <w:r>
        <w:rPr>
          <w:b/>
          <w:color w:val="333333"/>
          <w:sz w:val="24"/>
        </w:rPr>
        <w:t>обмеженою</w:t>
      </w:r>
      <w:r>
        <w:rPr>
          <w:b/>
          <w:color w:val="333333"/>
          <w:spacing w:val="-11"/>
          <w:sz w:val="24"/>
        </w:rPr>
        <w:t xml:space="preserve"> </w:t>
      </w:r>
      <w:r>
        <w:rPr>
          <w:b/>
          <w:color w:val="333333"/>
          <w:sz w:val="24"/>
        </w:rPr>
        <w:t>відповідальністю</w:t>
      </w:r>
    </w:p>
    <w:p w:rsidR="000D6B9D" w:rsidRDefault="00C35F5D">
      <w:pPr>
        <w:spacing w:line="228" w:lineRule="exact"/>
        <w:ind w:left="2285" w:right="2283"/>
        <w:jc w:val="center"/>
        <w:rPr>
          <w:b/>
          <w:sz w:val="24"/>
        </w:rPr>
      </w:pPr>
      <w:r>
        <w:rPr>
          <w:b/>
          <w:color w:val="333333"/>
          <w:sz w:val="24"/>
        </w:rPr>
        <w:t>Медичний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коледж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pacing w:val="-2"/>
          <w:sz w:val="24"/>
        </w:rPr>
        <w:t>«Монада»</w:t>
      </w:r>
    </w:p>
    <w:p w:rsidR="000D6B9D" w:rsidRDefault="00C35F5D" w:rsidP="00B70896">
      <w:pPr>
        <w:tabs>
          <w:tab w:val="left" w:pos="10065"/>
        </w:tabs>
        <w:spacing w:before="139"/>
        <w:ind w:left="2285" w:right="85" w:hanging="2143"/>
        <w:jc w:val="center"/>
        <w:rPr>
          <w:b/>
          <w:sz w:val="24"/>
        </w:rPr>
      </w:pPr>
      <w:r>
        <w:rPr>
          <w:b/>
          <w:color w:val="333333"/>
          <w:sz w:val="24"/>
        </w:rPr>
        <w:t>(</w:t>
      </w:r>
      <w:r w:rsidR="00B70896">
        <w:rPr>
          <w:b/>
          <w:color w:val="333333"/>
          <w:sz w:val="24"/>
        </w:rPr>
        <w:t xml:space="preserve">ЧФ </w:t>
      </w:r>
      <w:proofErr w:type="spellStart"/>
      <w:r w:rsidR="00B70896">
        <w:rPr>
          <w:b/>
          <w:color w:val="333333"/>
          <w:sz w:val="24"/>
        </w:rPr>
        <w:t>ТзОВ</w:t>
      </w:r>
      <w:proofErr w:type="spellEnd"/>
      <w:r w:rsidR="00B70896">
        <w:rPr>
          <w:b/>
          <w:color w:val="333333"/>
          <w:sz w:val="24"/>
        </w:rPr>
        <w:t xml:space="preserve"> </w:t>
      </w:r>
      <w:r>
        <w:rPr>
          <w:b/>
          <w:color w:val="333333"/>
          <w:sz w:val="24"/>
        </w:rPr>
        <w:t>Львівський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медичний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фаховий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коледж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pacing w:val="-2"/>
          <w:sz w:val="24"/>
        </w:rPr>
        <w:t>«Монада»)</w:t>
      </w:r>
    </w:p>
    <w:p w:rsidR="000D6B9D" w:rsidRDefault="000D6B9D">
      <w:pPr>
        <w:pStyle w:val="a3"/>
        <w:ind w:left="0" w:firstLine="0"/>
        <w:rPr>
          <w:b/>
          <w:sz w:val="26"/>
        </w:rPr>
      </w:pPr>
    </w:p>
    <w:p w:rsidR="000D6B9D" w:rsidRDefault="000D6B9D">
      <w:pPr>
        <w:pStyle w:val="a3"/>
        <w:ind w:left="0" w:firstLine="0"/>
        <w:rPr>
          <w:b/>
          <w:sz w:val="26"/>
        </w:rPr>
      </w:pPr>
    </w:p>
    <w:p w:rsidR="000D6B9D" w:rsidRDefault="00C35F5D">
      <w:pPr>
        <w:pStyle w:val="a4"/>
        <w:numPr>
          <w:ilvl w:val="0"/>
          <w:numId w:val="6"/>
        </w:numPr>
        <w:tabs>
          <w:tab w:val="left" w:pos="4464"/>
          <w:tab w:val="left" w:pos="4465"/>
        </w:tabs>
        <w:jc w:val="left"/>
        <w:rPr>
          <w:b/>
          <w:sz w:val="24"/>
        </w:rPr>
      </w:pPr>
      <w:r>
        <w:rPr>
          <w:b/>
          <w:sz w:val="24"/>
        </w:rPr>
        <w:t xml:space="preserve">Загальні </w:t>
      </w:r>
      <w:r>
        <w:rPr>
          <w:b/>
          <w:spacing w:val="-2"/>
          <w:sz w:val="24"/>
        </w:rPr>
        <w:t>положення</w:t>
      </w:r>
    </w:p>
    <w:p w:rsidR="000D6B9D" w:rsidRDefault="000D6B9D">
      <w:pPr>
        <w:pStyle w:val="a3"/>
        <w:spacing w:before="7"/>
        <w:ind w:left="0" w:firstLine="0"/>
        <w:rPr>
          <w:b/>
          <w:sz w:val="21"/>
        </w:rPr>
      </w:pPr>
    </w:p>
    <w:p w:rsidR="000D6B9D" w:rsidRDefault="00C35F5D">
      <w:pPr>
        <w:pStyle w:val="a3"/>
        <w:spacing w:line="360" w:lineRule="auto"/>
        <w:ind w:right="107"/>
        <w:jc w:val="both"/>
      </w:pPr>
      <w:r>
        <w:t xml:space="preserve">Педагогічна рада закладу освіти </w:t>
      </w:r>
      <w:r w:rsidR="00B70896">
        <w:t>Ч</w:t>
      </w:r>
      <w:r w:rsidR="00BE512A">
        <w:t>ернівецької філії</w:t>
      </w:r>
      <w:bookmarkStart w:id="0" w:name="_GoBack"/>
      <w:bookmarkEnd w:id="0"/>
      <w:r w:rsidR="00B70896">
        <w:t xml:space="preserve"> </w:t>
      </w:r>
      <w:proofErr w:type="spellStart"/>
      <w:r>
        <w:t>ТзОВ</w:t>
      </w:r>
      <w:proofErr w:type="spellEnd"/>
      <w:r>
        <w:t xml:space="preserve"> </w:t>
      </w:r>
      <w:r w:rsidR="00332F5A" w:rsidRPr="00332F5A">
        <w:rPr>
          <w:color w:val="333333"/>
        </w:rPr>
        <w:t>Львівський</w:t>
      </w:r>
      <w:r w:rsidR="00332F5A" w:rsidRPr="00332F5A">
        <w:rPr>
          <w:color w:val="333333"/>
          <w:spacing w:val="-4"/>
        </w:rPr>
        <w:t xml:space="preserve"> </w:t>
      </w:r>
      <w:r w:rsidR="00332F5A" w:rsidRPr="00332F5A">
        <w:rPr>
          <w:color w:val="333333"/>
        </w:rPr>
        <w:t>медичний</w:t>
      </w:r>
      <w:r w:rsidR="00332F5A" w:rsidRPr="00332F5A">
        <w:rPr>
          <w:color w:val="333333"/>
          <w:spacing w:val="-3"/>
        </w:rPr>
        <w:t xml:space="preserve"> </w:t>
      </w:r>
      <w:r w:rsidR="00332F5A" w:rsidRPr="00332F5A">
        <w:rPr>
          <w:color w:val="333333"/>
        </w:rPr>
        <w:t>фаховий</w:t>
      </w:r>
      <w:r w:rsidR="00332F5A" w:rsidRPr="00332F5A">
        <w:rPr>
          <w:color w:val="333333"/>
          <w:spacing w:val="-3"/>
        </w:rPr>
        <w:t xml:space="preserve"> </w:t>
      </w:r>
      <w:r w:rsidR="00332F5A" w:rsidRPr="00332F5A">
        <w:rPr>
          <w:color w:val="333333"/>
        </w:rPr>
        <w:t>коледж</w:t>
      </w:r>
      <w:r w:rsidR="00332F5A" w:rsidRPr="00332F5A">
        <w:rPr>
          <w:color w:val="333333"/>
          <w:spacing w:val="-6"/>
        </w:rPr>
        <w:t xml:space="preserve"> </w:t>
      </w:r>
      <w:r>
        <w:t xml:space="preserve">«Монада» (далі – Педагогічна рада) є дорадчим органом, створеним для вирішення основних питань діяльності навчального закладу. Педагогічна рада в своїй діяльності керується законами України </w:t>
      </w:r>
      <w:r w:rsidR="00B70896">
        <w:t>«</w:t>
      </w:r>
      <w:r>
        <w:t>Про освіту</w:t>
      </w:r>
      <w:r w:rsidR="00B70896">
        <w:t>»</w:t>
      </w:r>
      <w:r>
        <w:t xml:space="preserve">, </w:t>
      </w:r>
      <w:r w:rsidR="00B70896">
        <w:t>«</w:t>
      </w:r>
      <w:r>
        <w:t>Про вищу освіту</w:t>
      </w:r>
      <w:r w:rsidR="00B70896">
        <w:t>»</w:t>
      </w:r>
      <w:r>
        <w:t xml:space="preserve">, «Про фахову </w:t>
      </w:r>
      <w:proofErr w:type="spellStart"/>
      <w:r>
        <w:t>передвищу</w:t>
      </w:r>
      <w:proofErr w:type="spellEnd"/>
      <w:r>
        <w:t xml:space="preserve"> освіту», Положенням про організацію навчального процесу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коледжі,</w:t>
      </w:r>
      <w:r>
        <w:rPr>
          <w:spacing w:val="-15"/>
        </w:rPr>
        <w:t xml:space="preserve"> </w:t>
      </w:r>
      <w:r>
        <w:t>Правилами</w:t>
      </w:r>
      <w:r>
        <w:rPr>
          <w:spacing w:val="-15"/>
        </w:rPr>
        <w:t xml:space="preserve"> </w:t>
      </w:r>
      <w:r>
        <w:t>внутрішнього</w:t>
      </w:r>
      <w:r>
        <w:rPr>
          <w:spacing w:val="-15"/>
        </w:rPr>
        <w:t xml:space="preserve"> </w:t>
      </w:r>
      <w:r>
        <w:t>розпорядку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іншими</w:t>
      </w:r>
      <w:r>
        <w:rPr>
          <w:spacing w:val="-15"/>
        </w:rPr>
        <w:t xml:space="preserve"> </w:t>
      </w:r>
      <w:r>
        <w:t>нормативними</w:t>
      </w:r>
      <w:r>
        <w:rPr>
          <w:spacing w:val="-15"/>
        </w:rPr>
        <w:t xml:space="preserve"> </w:t>
      </w:r>
      <w:r>
        <w:t>документами, що стосуються її діяльності.</w:t>
      </w:r>
    </w:p>
    <w:p w:rsidR="000D6B9D" w:rsidRDefault="00C35F5D">
      <w:pPr>
        <w:pStyle w:val="a3"/>
        <w:spacing w:before="1"/>
        <w:ind w:left="679" w:firstLine="0"/>
        <w:jc w:val="both"/>
      </w:pPr>
      <w:r>
        <w:t>Основними</w:t>
      </w:r>
      <w:r>
        <w:rPr>
          <w:spacing w:val="-8"/>
        </w:rPr>
        <w:t xml:space="preserve"> </w:t>
      </w:r>
      <w:r>
        <w:t>завданнями</w:t>
      </w:r>
      <w:r>
        <w:rPr>
          <w:spacing w:val="-6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ради</w:t>
      </w:r>
      <w:r>
        <w:rPr>
          <w:spacing w:val="-5"/>
        </w:rPr>
        <w:t xml:space="preserve"> є: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19"/>
        </w:tabs>
        <w:spacing w:before="139"/>
        <w:ind w:left="818"/>
        <w:rPr>
          <w:sz w:val="24"/>
        </w:rPr>
      </w:pPr>
      <w:r>
        <w:rPr>
          <w:sz w:val="24"/>
        </w:rPr>
        <w:t>реалізація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2"/>
          <w:sz w:val="24"/>
        </w:rPr>
        <w:t xml:space="preserve"> освіти;</w:t>
      </w:r>
    </w:p>
    <w:p w:rsidR="000D6B9D" w:rsidRDefault="00C35F5D" w:rsidP="00B70896">
      <w:pPr>
        <w:pStyle w:val="a4"/>
        <w:numPr>
          <w:ilvl w:val="0"/>
          <w:numId w:val="5"/>
        </w:numPr>
        <w:tabs>
          <w:tab w:val="left" w:pos="819"/>
        </w:tabs>
        <w:spacing w:before="137" w:line="360" w:lineRule="auto"/>
        <w:ind w:right="108" w:firstLine="566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40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40"/>
          <w:sz w:val="24"/>
        </w:rPr>
        <w:t xml:space="preserve"> </w:t>
      </w:r>
      <w:r>
        <w:rPr>
          <w:sz w:val="24"/>
        </w:rPr>
        <w:t>кваліфікованих</w:t>
      </w:r>
      <w:r>
        <w:rPr>
          <w:spacing w:val="40"/>
          <w:sz w:val="24"/>
        </w:rPr>
        <w:t xml:space="preserve"> </w:t>
      </w:r>
      <w:r w:rsidR="00B70896">
        <w:rPr>
          <w:sz w:val="24"/>
        </w:rPr>
        <w:t>фахови</w:t>
      </w:r>
      <w:r>
        <w:rPr>
          <w:sz w:val="24"/>
        </w:rPr>
        <w:t>х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молодших</w:t>
      </w:r>
      <w:r>
        <w:rPr>
          <w:spacing w:val="40"/>
          <w:sz w:val="24"/>
        </w:rPr>
        <w:t xml:space="preserve"> </w:t>
      </w:r>
      <w:r>
        <w:rPr>
          <w:sz w:val="24"/>
        </w:rPr>
        <w:t>бакалаврів,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молодших</w:t>
      </w:r>
      <w:r>
        <w:rPr>
          <w:spacing w:val="80"/>
          <w:sz w:val="24"/>
        </w:rPr>
        <w:t xml:space="preserve"> </w:t>
      </w:r>
      <w:r>
        <w:rPr>
          <w:sz w:val="24"/>
        </w:rPr>
        <w:t>спеціалістів, із спеціальностей;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вдосконалення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фахівців;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19"/>
        </w:tabs>
        <w:spacing w:before="140"/>
        <w:ind w:left="818"/>
        <w:rPr>
          <w:sz w:val="24"/>
        </w:rPr>
      </w:pP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прийом,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студентів;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19"/>
        </w:tabs>
        <w:spacing w:before="136"/>
        <w:ind w:left="818"/>
        <w:rPr>
          <w:sz w:val="24"/>
        </w:rPr>
      </w:pP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2"/>
          <w:sz w:val="24"/>
        </w:rPr>
        <w:t xml:space="preserve"> життєдіяльності;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19"/>
        </w:tabs>
        <w:spacing w:before="140"/>
        <w:ind w:left="818"/>
        <w:rPr>
          <w:sz w:val="24"/>
        </w:rPr>
      </w:pPr>
      <w:r>
        <w:rPr>
          <w:sz w:val="24"/>
        </w:rPr>
        <w:t>вирішення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профорієнтації;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913"/>
        </w:tabs>
        <w:spacing w:before="136" w:line="360" w:lineRule="auto"/>
        <w:ind w:right="107" w:firstLine="566"/>
        <w:rPr>
          <w:sz w:val="24"/>
        </w:rPr>
      </w:pPr>
      <w:r>
        <w:rPr>
          <w:sz w:val="24"/>
        </w:rPr>
        <w:t>планування</w:t>
      </w:r>
      <w:r>
        <w:rPr>
          <w:spacing w:val="80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80"/>
          <w:sz w:val="24"/>
        </w:rPr>
        <w:t xml:space="preserve"> </w:t>
      </w:r>
      <w:r>
        <w:rPr>
          <w:sz w:val="24"/>
        </w:rPr>
        <w:t>видів</w:t>
      </w:r>
      <w:r>
        <w:rPr>
          <w:spacing w:val="8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80"/>
          <w:sz w:val="24"/>
        </w:rPr>
        <w:t xml:space="preserve"> </w:t>
      </w:r>
      <w:r>
        <w:rPr>
          <w:sz w:val="24"/>
        </w:rPr>
        <w:t>(навчальної,</w:t>
      </w:r>
      <w:r>
        <w:rPr>
          <w:spacing w:val="80"/>
          <w:sz w:val="24"/>
        </w:rPr>
        <w:t xml:space="preserve"> </w:t>
      </w:r>
      <w:r>
        <w:rPr>
          <w:sz w:val="24"/>
        </w:rPr>
        <w:t>виховної,</w:t>
      </w:r>
      <w:r>
        <w:rPr>
          <w:spacing w:val="80"/>
          <w:sz w:val="24"/>
        </w:rPr>
        <w:t xml:space="preserve"> </w:t>
      </w:r>
      <w:r>
        <w:rPr>
          <w:sz w:val="24"/>
        </w:rPr>
        <w:t>фінансово-господарської)</w:t>
      </w:r>
      <w:r>
        <w:rPr>
          <w:spacing w:val="80"/>
          <w:sz w:val="24"/>
        </w:rPr>
        <w:t xml:space="preserve"> </w:t>
      </w:r>
      <w:r>
        <w:rPr>
          <w:sz w:val="24"/>
        </w:rPr>
        <w:t>і вирішення питань реалізації поставлених задач;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19"/>
        </w:tabs>
        <w:spacing w:before="1"/>
        <w:ind w:left="818"/>
        <w:rPr>
          <w:sz w:val="24"/>
        </w:rPr>
      </w:pPr>
      <w:r>
        <w:rPr>
          <w:sz w:val="24"/>
        </w:rPr>
        <w:t>вивчення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антикорупційної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закладу;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75"/>
        </w:tabs>
        <w:spacing w:before="139" w:line="360" w:lineRule="auto"/>
        <w:ind w:right="117" w:firstLine="566"/>
        <w:rPr>
          <w:sz w:val="24"/>
        </w:rPr>
      </w:pPr>
      <w:r>
        <w:rPr>
          <w:sz w:val="24"/>
        </w:rPr>
        <w:t>аналіз</w:t>
      </w:r>
      <w:r>
        <w:rPr>
          <w:spacing w:val="40"/>
          <w:sz w:val="24"/>
        </w:rPr>
        <w:t xml:space="preserve"> </w:t>
      </w:r>
      <w:r>
        <w:rPr>
          <w:sz w:val="24"/>
        </w:rPr>
        <w:t>абсолютних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40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40"/>
          <w:sz w:val="24"/>
        </w:rPr>
        <w:t xml:space="preserve"> </w:t>
      </w:r>
      <w:r>
        <w:rPr>
          <w:sz w:val="24"/>
        </w:rPr>
        <w:t>відвідування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навчальних занять тощо;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колективу;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19"/>
        </w:tabs>
        <w:spacing w:before="137"/>
        <w:ind w:left="818"/>
        <w:rPr>
          <w:sz w:val="24"/>
        </w:rPr>
      </w:pPr>
      <w:r>
        <w:rPr>
          <w:sz w:val="24"/>
        </w:rPr>
        <w:t>розгляд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ліцензування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акредитації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спеціальностей;</w:t>
      </w:r>
    </w:p>
    <w:p w:rsidR="000D6B9D" w:rsidRDefault="00C35F5D">
      <w:pPr>
        <w:pStyle w:val="a4"/>
        <w:numPr>
          <w:ilvl w:val="0"/>
          <w:numId w:val="5"/>
        </w:numPr>
        <w:tabs>
          <w:tab w:val="left" w:pos="819"/>
        </w:tabs>
        <w:spacing w:before="139" w:line="360" w:lineRule="auto"/>
        <w:ind w:right="111" w:firstLine="566"/>
        <w:rPr>
          <w:sz w:val="24"/>
        </w:rPr>
      </w:pPr>
      <w:r>
        <w:rPr>
          <w:sz w:val="24"/>
        </w:rPr>
        <w:t>вирішення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0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0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й</w:t>
      </w:r>
      <w:r>
        <w:rPr>
          <w:spacing w:val="-10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0"/>
          <w:sz w:val="24"/>
        </w:rPr>
        <w:t xml:space="preserve"> </w:t>
      </w:r>
      <w:r>
        <w:rPr>
          <w:sz w:val="24"/>
        </w:rPr>
        <w:t>щодо</w:t>
      </w:r>
      <w:r>
        <w:rPr>
          <w:spacing w:val="-10"/>
          <w:sz w:val="24"/>
        </w:rPr>
        <w:t xml:space="preserve"> </w:t>
      </w:r>
      <w:r>
        <w:rPr>
          <w:sz w:val="24"/>
        </w:rPr>
        <w:t>зміцнення здоров'я студентів.</w:t>
      </w:r>
    </w:p>
    <w:p w:rsidR="000D6B9D" w:rsidRDefault="000D6B9D">
      <w:pPr>
        <w:pStyle w:val="a3"/>
        <w:spacing w:before="4"/>
        <w:ind w:left="0" w:firstLine="0"/>
        <w:rPr>
          <w:sz w:val="36"/>
        </w:rPr>
      </w:pPr>
    </w:p>
    <w:p w:rsidR="000D6B9D" w:rsidRDefault="00C35F5D">
      <w:pPr>
        <w:pStyle w:val="a4"/>
        <w:numPr>
          <w:ilvl w:val="0"/>
          <w:numId w:val="6"/>
        </w:numPr>
        <w:tabs>
          <w:tab w:val="left" w:pos="2905"/>
        </w:tabs>
        <w:ind w:left="2905" w:hanging="240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створення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Педагогічної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ради</w:t>
      </w:r>
    </w:p>
    <w:p w:rsidR="000D6B9D" w:rsidRDefault="000D6B9D">
      <w:pPr>
        <w:pStyle w:val="a3"/>
        <w:ind w:left="0" w:firstLine="0"/>
        <w:rPr>
          <w:b/>
          <w:sz w:val="26"/>
        </w:rPr>
      </w:pPr>
    </w:p>
    <w:p w:rsidR="000D6B9D" w:rsidRDefault="00C35F5D">
      <w:pPr>
        <w:pStyle w:val="a4"/>
        <w:numPr>
          <w:ilvl w:val="1"/>
          <w:numId w:val="4"/>
        </w:numPr>
        <w:tabs>
          <w:tab w:val="left" w:pos="1110"/>
        </w:tabs>
        <w:spacing w:line="360" w:lineRule="auto"/>
        <w:ind w:right="113" w:firstLine="566"/>
        <w:rPr>
          <w:sz w:val="24"/>
        </w:rPr>
      </w:pPr>
      <w:r>
        <w:rPr>
          <w:sz w:val="24"/>
        </w:rPr>
        <w:t>Склад членів Педагогічної ради затверджується наказом директора коледжу терміном на один рік перед початком нового навчального року.</w:t>
      </w:r>
    </w:p>
    <w:p w:rsidR="000D6B9D" w:rsidRDefault="000D6B9D">
      <w:pPr>
        <w:spacing w:line="360" w:lineRule="auto"/>
        <w:rPr>
          <w:sz w:val="24"/>
        </w:rPr>
        <w:sectPr w:rsidR="000D6B9D">
          <w:pgSz w:w="11910" w:h="16840"/>
          <w:pgMar w:top="760" w:right="740" w:bottom="280" w:left="1020" w:header="720" w:footer="720" w:gutter="0"/>
          <w:cols w:space="720"/>
        </w:sectPr>
      </w:pPr>
    </w:p>
    <w:p w:rsidR="000D6B9D" w:rsidRDefault="00C35F5D">
      <w:pPr>
        <w:pStyle w:val="a4"/>
        <w:numPr>
          <w:ilvl w:val="1"/>
          <w:numId w:val="4"/>
        </w:numPr>
        <w:tabs>
          <w:tab w:val="left" w:pos="1165"/>
        </w:tabs>
        <w:spacing w:before="65" w:line="360" w:lineRule="auto"/>
        <w:ind w:right="113" w:firstLine="566"/>
        <w:jc w:val="both"/>
        <w:rPr>
          <w:sz w:val="24"/>
        </w:rPr>
      </w:pPr>
      <w:r>
        <w:rPr>
          <w:sz w:val="24"/>
        </w:rPr>
        <w:lastRenderedPageBreak/>
        <w:t>До складу Педагогічної ради входять директор, заступники директора, завідувачі відділень, голови циклових комісій, викладачі, представники органів студентського самоврядування коледжу.</w:t>
      </w:r>
    </w:p>
    <w:p w:rsidR="000D6B9D" w:rsidRDefault="00C35F5D">
      <w:pPr>
        <w:pStyle w:val="a4"/>
        <w:numPr>
          <w:ilvl w:val="1"/>
          <w:numId w:val="4"/>
        </w:numPr>
        <w:tabs>
          <w:tab w:val="left" w:pos="1117"/>
        </w:tabs>
        <w:spacing w:before="2" w:line="360" w:lineRule="auto"/>
        <w:ind w:right="109" w:firstLine="566"/>
        <w:jc w:val="both"/>
        <w:rPr>
          <w:sz w:val="24"/>
        </w:rPr>
      </w:pPr>
      <w:r>
        <w:rPr>
          <w:sz w:val="24"/>
        </w:rPr>
        <w:t>Головою Педагогічної ради є директор, а за його відсутності - заступник директора з навчальної роботи.</w:t>
      </w:r>
    </w:p>
    <w:p w:rsidR="000D6B9D" w:rsidRDefault="00C35F5D">
      <w:pPr>
        <w:pStyle w:val="a4"/>
        <w:numPr>
          <w:ilvl w:val="1"/>
          <w:numId w:val="4"/>
        </w:numPr>
        <w:tabs>
          <w:tab w:val="left" w:pos="1083"/>
        </w:tabs>
        <w:spacing w:line="360" w:lineRule="auto"/>
        <w:ind w:right="113" w:firstLine="566"/>
        <w:jc w:val="both"/>
        <w:rPr>
          <w:sz w:val="24"/>
        </w:rPr>
      </w:pPr>
      <w:r>
        <w:rPr>
          <w:sz w:val="24"/>
        </w:rPr>
        <w:t>Діловодство Педагогічної ради (оформлення протоколів, перевірка наявності членів Педагогічної ради, підрахунок голосів тощо) веде секретар, обраний з членів Педагогічної ради терміном на один навчальний рік. Секретар обирається на першому засіданні за пропозиціями членів Педагогічної ради шляхом відкритого голосування.</w:t>
      </w:r>
    </w:p>
    <w:p w:rsidR="000D6B9D" w:rsidRDefault="000D6B9D">
      <w:pPr>
        <w:pStyle w:val="a3"/>
        <w:spacing w:before="4"/>
        <w:ind w:left="0" w:firstLine="0"/>
        <w:rPr>
          <w:sz w:val="36"/>
        </w:rPr>
      </w:pPr>
    </w:p>
    <w:p w:rsidR="000D6B9D" w:rsidRDefault="00C35F5D">
      <w:pPr>
        <w:pStyle w:val="a4"/>
        <w:numPr>
          <w:ilvl w:val="0"/>
          <w:numId w:val="6"/>
        </w:numPr>
        <w:tabs>
          <w:tab w:val="left" w:pos="3647"/>
        </w:tabs>
        <w:ind w:left="3646" w:hanging="241"/>
        <w:jc w:val="left"/>
        <w:rPr>
          <w:b/>
          <w:sz w:val="24"/>
        </w:rPr>
      </w:pPr>
      <w:r>
        <w:rPr>
          <w:b/>
          <w:sz w:val="24"/>
        </w:rPr>
        <w:t>Повноваження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Педагогічної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ради</w:t>
      </w:r>
    </w:p>
    <w:p w:rsidR="000D6B9D" w:rsidRDefault="000D6B9D">
      <w:pPr>
        <w:pStyle w:val="a3"/>
        <w:spacing w:before="7"/>
        <w:ind w:left="0" w:firstLine="0"/>
        <w:rPr>
          <w:b/>
          <w:sz w:val="21"/>
        </w:rPr>
      </w:pPr>
    </w:p>
    <w:p w:rsidR="000D6B9D" w:rsidRDefault="00C35F5D">
      <w:pPr>
        <w:pStyle w:val="a3"/>
        <w:ind w:left="679" w:firstLine="0"/>
        <w:jc w:val="both"/>
      </w:pPr>
      <w:r>
        <w:t>Педагогічна</w:t>
      </w:r>
      <w:r>
        <w:rPr>
          <w:spacing w:val="-7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розглядає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spacing w:val="-2"/>
        </w:rPr>
        <w:t>обговорює: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160"/>
        </w:tabs>
        <w:spacing w:before="137" w:line="360" w:lineRule="auto"/>
        <w:ind w:right="107" w:firstLine="566"/>
        <w:jc w:val="both"/>
        <w:rPr>
          <w:sz w:val="24"/>
        </w:rPr>
      </w:pPr>
      <w:r>
        <w:rPr>
          <w:sz w:val="24"/>
        </w:rPr>
        <w:t>Заходи щодо виконання навчальним закладом нормативно-правових актів, що регламентують навчальний процес, інструкцій та вказівок, що регулюють підготовку фахових молодших ба</w:t>
      </w:r>
      <w:r w:rsidR="00332F5A">
        <w:rPr>
          <w:sz w:val="24"/>
        </w:rPr>
        <w:t>калаврів, молодших спеціалістів</w:t>
      </w:r>
      <w:r>
        <w:rPr>
          <w:sz w:val="24"/>
        </w:rPr>
        <w:t>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100"/>
        </w:tabs>
        <w:spacing w:before="1"/>
        <w:ind w:left="1099" w:hanging="421"/>
        <w:jc w:val="both"/>
        <w:rPr>
          <w:sz w:val="24"/>
        </w:rPr>
      </w:pPr>
      <w:r>
        <w:rPr>
          <w:sz w:val="24"/>
        </w:rPr>
        <w:t>Плани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коледжу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ради.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100"/>
        </w:tabs>
        <w:spacing w:before="137"/>
        <w:ind w:left="1099" w:hanging="421"/>
        <w:jc w:val="both"/>
        <w:rPr>
          <w:sz w:val="24"/>
        </w:rPr>
      </w:pPr>
      <w:r>
        <w:rPr>
          <w:sz w:val="24"/>
        </w:rPr>
        <w:t>Стан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підсумки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навчально-виховної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закладі.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110"/>
        </w:tabs>
        <w:spacing w:before="140" w:line="360" w:lineRule="auto"/>
        <w:ind w:right="113" w:firstLine="566"/>
        <w:rPr>
          <w:sz w:val="24"/>
        </w:rPr>
      </w:pPr>
      <w:r>
        <w:rPr>
          <w:sz w:val="24"/>
        </w:rPr>
        <w:t>Удосконалення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40"/>
          <w:sz w:val="24"/>
        </w:rPr>
        <w:t xml:space="preserve"> </w:t>
      </w:r>
      <w:r>
        <w:rPr>
          <w:sz w:val="24"/>
        </w:rPr>
        <w:t>як</w:t>
      </w:r>
      <w:r>
        <w:rPr>
          <w:spacing w:val="40"/>
          <w:sz w:val="24"/>
        </w:rPr>
        <w:t xml:space="preserve"> </w:t>
      </w:r>
      <w:r>
        <w:rPr>
          <w:sz w:val="24"/>
        </w:rPr>
        <w:t>денної</w:t>
      </w:r>
      <w:r>
        <w:rPr>
          <w:spacing w:val="40"/>
          <w:sz w:val="24"/>
        </w:rPr>
        <w:t xml:space="preserve"> </w:t>
      </w:r>
      <w:r>
        <w:rPr>
          <w:sz w:val="24"/>
        </w:rPr>
        <w:t>так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40"/>
          <w:sz w:val="24"/>
        </w:rPr>
        <w:t xml:space="preserve"> </w:t>
      </w:r>
      <w:r>
        <w:rPr>
          <w:sz w:val="24"/>
        </w:rPr>
        <w:t>заочної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навчання.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045"/>
        </w:tabs>
        <w:spacing w:line="360" w:lineRule="auto"/>
        <w:ind w:right="114" w:firstLine="566"/>
        <w:rPr>
          <w:sz w:val="24"/>
        </w:rPr>
      </w:pPr>
      <w:r>
        <w:rPr>
          <w:sz w:val="24"/>
        </w:rPr>
        <w:t>Стан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відділеннях та її</w:t>
      </w:r>
      <w:r>
        <w:rPr>
          <w:spacing w:val="-1"/>
          <w:sz w:val="24"/>
        </w:rPr>
        <w:t xml:space="preserve"> </w:t>
      </w:r>
      <w:r>
        <w:rPr>
          <w:sz w:val="24"/>
        </w:rPr>
        <w:t>підсумки, досвід 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циклових комісій,</w:t>
      </w:r>
      <w:r>
        <w:rPr>
          <w:spacing w:val="-2"/>
          <w:sz w:val="24"/>
        </w:rPr>
        <w:t xml:space="preserve"> </w:t>
      </w:r>
      <w:r>
        <w:rPr>
          <w:sz w:val="24"/>
        </w:rPr>
        <w:t>бібліотеки, інших структурних підрозділів.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062"/>
        </w:tabs>
        <w:spacing w:line="360" w:lineRule="auto"/>
        <w:ind w:right="118" w:firstLine="566"/>
        <w:rPr>
          <w:sz w:val="24"/>
        </w:rPr>
      </w:pPr>
      <w:r>
        <w:rPr>
          <w:sz w:val="24"/>
        </w:rPr>
        <w:t>Стан практичного навчання в навчальному закладі, посилення зв'язку теоретичного й практичного навчання.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035"/>
        </w:tabs>
        <w:spacing w:line="360" w:lineRule="auto"/>
        <w:ind w:right="106" w:firstLine="566"/>
        <w:rPr>
          <w:sz w:val="24"/>
        </w:rPr>
      </w:pPr>
      <w:r>
        <w:rPr>
          <w:sz w:val="24"/>
        </w:rPr>
        <w:t>Питання</w:t>
      </w:r>
      <w:r>
        <w:rPr>
          <w:spacing w:val="-8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студентів,</w:t>
      </w:r>
      <w:r>
        <w:rPr>
          <w:spacing w:val="-9"/>
          <w:sz w:val="24"/>
        </w:rPr>
        <w:t xml:space="preserve"> </w:t>
      </w:r>
      <w:r>
        <w:rPr>
          <w:sz w:val="24"/>
        </w:rPr>
        <w:t>стан</w:t>
      </w:r>
      <w:r>
        <w:rPr>
          <w:spacing w:val="-8"/>
          <w:sz w:val="24"/>
        </w:rPr>
        <w:t xml:space="preserve"> </w:t>
      </w:r>
      <w:r>
        <w:rPr>
          <w:sz w:val="24"/>
        </w:rPr>
        <w:t>виховної,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культурно-масової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спортивної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7"/>
          <w:sz w:val="24"/>
        </w:rPr>
        <w:t xml:space="preserve"> </w:t>
      </w:r>
      <w:r>
        <w:rPr>
          <w:sz w:val="24"/>
        </w:rPr>
        <w:t>в навчальному закладі.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129"/>
        </w:tabs>
        <w:spacing w:before="1" w:line="360" w:lineRule="auto"/>
        <w:ind w:right="116" w:firstLine="566"/>
        <w:rPr>
          <w:sz w:val="24"/>
        </w:rPr>
      </w:pPr>
      <w:r>
        <w:rPr>
          <w:sz w:val="24"/>
        </w:rPr>
        <w:t>Питання</w:t>
      </w:r>
      <w:r>
        <w:rPr>
          <w:spacing w:val="40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40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40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40"/>
          <w:sz w:val="24"/>
        </w:rPr>
        <w:t xml:space="preserve"> </w:t>
      </w:r>
      <w:r>
        <w:rPr>
          <w:sz w:val="24"/>
        </w:rPr>
        <w:t>розвиток творчої ініціативи викладачів.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031"/>
        </w:tabs>
        <w:spacing w:line="360" w:lineRule="auto"/>
        <w:ind w:right="112" w:firstLine="566"/>
        <w:rPr>
          <w:sz w:val="24"/>
        </w:rPr>
      </w:pPr>
      <w:r>
        <w:rPr>
          <w:sz w:val="24"/>
        </w:rPr>
        <w:t>Впровадження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навчально-виховний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14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кращого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педагогічного </w:t>
      </w:r>
      <w:r>
        <w:rPr>
          <w:spacing w:val="-2"/>
          <w:sz w:val="24"/>
        </w:rPr>
        <w:t>досвіду.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160"/>
        </w:tabs>
        <w:ind w:left="1159" w:hanging="481"/>
        <w:rPr>
          <w:sz w:val="24"/>
        </w:rPr>
      </w:pPr>
      <w:r>
        <w:rPr>
          <w:sz w:val="24"/>
        </w:rPr>
        <w:t>Стан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профорієнтаційної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в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закладі.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160"/>
        </w:tabs>
        <w:spacing w:before="137"/>
        <w:ind w:left="1159" w:hanging="481"/>
        <w:rPr>
          <w:sz w:val="24"/>
        </w:rPr>
      </w:pPr>
      <w:r>
        <w:rPr>
          <w:sz w:val="24"/>
        </w:rPr>
        <w:t>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праці.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160"/>
        </w:tabs>
        <w:spacing w:before="139"/>
        <w:ind w:left="1159" w:hanging="481"/>
        <w:rPr>
          <w:sz w:val="24"/>
        </w:rPr>
      </w:pPr>
      <w:r>
        <w:rPr>
          <w:sz w:val="24"/>
        </w:rPr>
        <w:t>Підсумки</w:t>
      </w:r>
      <w:r>
        <w:rPr>
          <w:spacing w:val="-6"/>
          <w:sz w:val="24"/>
        </w:rPr>
        <w:t xml:space="preserve"> </w:t>
      </w:r>
      <w:r>
        <w:rPr>
          <w:sz w:val="24"/>
        </w:rPr>
        <w:t>семестрових</w:t>
      </w:r>
      <w:r>
        <w:rPr>
          <w:spacing w:val="-2"/>
          <w:sz w:val="24"/>
        </w:rPr>
        <w:t xml:space="preserve"> </w:t>
      </w:r>
      <w:r>
        <w:rPr>
          <w:sz w:val="24"/>
        </w:rPr>
        <w:t>екзаменів,</w:t>
      </w:r>
      <w:r>
        <w:rPr>
          <w:spacing w:val="-3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контролю.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225"/>
        </w:tabs>
        <w:spacing w:before="137" w:line="362" w:lineRule="auto"/>
        <w:ind w:right="115" w:firstLine="566"/>
        <w:rPr>
          <w:sz w:val="24"/>
        </w:rPr>
      </w:pPr>
      <w:r>
        <w:rPr>
          <w:sz w:val="24"/>
        </w:rPr>
        <w:t>Питання</w:t>
      </w:r>
      <w:r>
        <w:rPr>
          <w:spacing w:val="40"/>
          <w:sz w:val="24"/>
        </w:rPr>
        <w:t xml:space="preserve"> </w:t>
      </w:r>
      <w:r>
        <w:rPr>
          <w:sz w:val="24"/>
        </w:rPr>
        <w:t>відрахування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40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внутрішнього розпорядку, академічні заборгованості, пропуски занять без поважної причини.</w:t>
      </w:r>
    </w:p>
    <w:p w:rsidR="000D6B9D" w:rsidRDefault="00C35F5D">
      <w:pPr>
        <w:pStyle w:val="a4"/>
        <w:numPr>
          <w:ilvl w:val="1"/>
          <w:numId w:val="3"/>
        </w:numPr>
        <w:tabs>
          <w:tab w:val="left" w:pos="1160"/>
        </w:tabs>
        <w:spacing w:line="271" w:lineRule="exact"/>
        <w:ind w:left="1159" w:hanging="481"/>
        <w:rPr>
          <w:sz w:val="24"/>
        </w:rPr>
      </w:pPr>
      <w:r>
        <w:rPr>
          <w:sz w:val="24"/>
        </w:rPr>
        <w:t>Концепції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внутрішні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положення.</w:t>
      </w:r>
    </w:p>
    <w:p w:rsidR="000D6B9D" w:rsidRDefault="000D6B9D">
      <w:pPr>
        <w:spacing w:line="271" w:lineRule="exact"/>
        <w:rPr>
          <w:sz w:val="24"/>
        </w:rPr>
        <w:sectPr w:rsidR="000D6B9D">
          <w:pgSz w:w="11910" w:h="16840"/>
          <w:pgMar w:top="760" w:right="740" w:bottom="280" w:left="1020" w:header="720" w:footer="720" w:gutter="0"/>
          <w:cols w:space="720"/>
        </w:sectPr>
      </w:pPr>
    </w:p>
    <w:p w:rsidR="000D6B9D" w:rsidRDefault="00C35F5D">
      <w:pPr>
        <w:pStyle w:val="a4"/>
        <w:numPr>
          <w:ilvl w:val="1"/>
          <w:numId w:val="3"/>
        </w:numPr>
        <w:tabs>
          <w:tab w:val="left" w:pos="1218"/>
        </w:tabs>
        <w:spacing w:before="65" w:line="360" w:lineRule="auto"/>
        <w:ind w:right="117" w:firstLine="566"/>
        <w:jc w:val="both"/>
        <w:rPr>
          <w:sz w:val="24"/>
        </w:rPr>
      </w:pPr>
      <w:r>
        <w:rPr>
          <w:sz w:val="24"/>
        </w:rPr>
        <w:lastRenderedPageBreak/>
        <w:t>Педагогічна рада за необхідності розглядає та обговорює й інші питання роботи навчального закладу.</w:t>
      </w:r>
    </w:p>
    <w:p w:rsidR="000D6B9D" w:rsidRDefault="00C35F5D">
      <w:pPr>
        <w:pStyle w:val="a3"/>
        <w:spacing w:before="1" w:line="360" w:lineRule="auto"/>
        <w:ind w:right="109"/>
        <w:jc w:val="both"/>
      </w:pPr>
      <w:r>
        <w:t>На розгляд Педагогічної ради в окремих випадках виносяться питання про відповідність кваліфікації окремих викладачів щодо виконання ними педагогічної й виховної роботи в навчальному закладі.</w:t>
      </w:r>
    </w:p>
    <w:p w:rsidR="000D6B9D" w:rsidRDefault="000D6B9D">
      <w:pPr>
        <w:pStyle w:val="a3"/>
        <w:spacing w:before="4"/>
        <w:ind w:left="0" w:firstLine="0"/>
        <w:rPr>
          <w:sz w:val="36"/>
        </w:rPr>
      </w:pPr>
    </w:p>
    <w:p w:rsidR="000D6B9D" w:rsidRDefault="00C35F5D">
      <w:pPr>
        <w:pStyle w:val="a4"/>
        <w:numPr>
          <w:ilvl w:val="0"/>
          <w:numId w:val="6"/>
        </w:numPr>
        <w:tabs>
          <w:tab w:val="left" w:pos="3515"/>
        </w:tabs>
        <w:spacing w:before="1"/>
        <w:ind w:left="3514" w:hanging="301"/>
        <w:jc w:val="left"/>
        <w:rPr>
          <w:b/>
          <w:sz w:val="24"/>
        </w:rPr>
      </w:pPr>
      <w:r>
        <w:rPr>
          <w:b/>
          <w:sz w:val="24"/>
        </w:rPr>
        <w:t>Регламент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Педагогічної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ради</w:t>
      </w:r>
    </w:p>
    <w:p w:rsidR="000D6B9D" w:rsidRDefault="000D6B9D">
      <w:pPr>
        <w:pStyle w:val="a3"/>
        <w:ind w:left="0" w:firstLine="0"/>
        <w:rPr>
          <w:b/>
          <w:sz w:val="26"/>
        </w:rPr>
      </w:pPr>
    </w:p>
    <w:p w:rsidR="000D6B9D" w:rsidRDefault="00C35F5D">
      <w:pPr>
        <w:pStyle w:val="a4"/>
        <w:numPr>
          <w:ilvl w:val="1"/>
          <w:numId w:val="2"/>
        </w:numPr>
        <w:tabs>
          <w:tab w:val="left" w:pos="1165"/>
        </w:tabs>
        <w:spacing w:line="360" w:lineRule="auto"/>
        <w:ind w:right="115" w:firstLine="566"/>
        <w:jc w:val="both"/>
        <w:rPr>
          <w:sz w:val="24"/>
        </w:rPr>
      </w:pPr>
      <w:r>
        <w:rPr>
          <w:sz w:val="24"/>
        </w:rPr>
        <w:t>Педагогічна рада проводить засідання згідно з планом роботи на рік, який затверджується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першому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1"/>
          <w:sz w:val="24"/>
        </w:rPr>
        <w:t xml:space="preserve"> </w:t>
      </w:r>
      <w:r>
        <w:rPr>
          <w:sz w:val="24"/>
        </w:rPr>
        <w:t>Педради й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закладу.</w:t>
      </w:r>
    </w:p>
    <w:p w:rsidR="000D6B9D" w:rsidRDefault="00C35F5D">
      <w:pPr>
        <w:pStyle w:val="a4"/>
        <w:numPr>
          <w:ilvl w:val="1"/>
          <w:numId w:val="2"/>
        </w:numPr>
        <w:tabs>
          <w:tab w:val="left" w:pos="1040"/>
        </w:tabs>
        <w:spacing w:before="1" w:line="360" w:lineRule="auto"/>
        <w:ind w:right="104" w:firstLine="566"/>
        <w:jc w:val="both"/>
        <w:rPr>
          <w:sz w:val="24"/>
        </w:rPr>
      </w:pPr>
      <w:r>
        <w:rPr>
          <w:sz w:val="24"/>
        </w:rPr>
        <w:t>Дату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адміністрація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3"/>
          <w:sz w:val="24"/>
        </w:rPr>
        <w:t xml:space="preserve"> </w:t>
      </w:r>
      <w:r>
        <w:rPr>
          <w:sz w:val="24"/>
        </w:rPr>
        <w:t>але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рідше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разу в два місяці.</w:t>
      </w:r>
    </w:p>
    <w:p w:rsidR="000D6B9D" w:rsidRDefault="00C35F5D">
      <w:pPr>
        <w:pStyle w:val="a4"/>
        <w:numPr>
          <w:ilvl w:val="1"/>
          <w:numId w:val="2"/>
        </w:numPr>
        <w:tabs>
          <w:tab w:val="left" w:pos="1040"/>
        </w:tabs>
        <w:spacing w:line="360" w:lineRule="auto"/>
        <w:ind w:right="107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3"/>
          <w:sz w:val="24"/>
        </w:rPr>
        <w:t xml:space="preserve"> </w:t>
      </w:r>
      <w:r>
        <w:rPr>
          <w:sz w:val="24"/>
        </w:rPr>
        <w:t>педради,,</w:t>
      </w:r>
      <w:r>
        <w:rPr>
          <w:spacing w:val="-6"/>
          <w:sz w:val="24"/>
        </w:rPr>
        <w:t xml:space="preserve"> </w:t>
      </w:r>
      <w:r>
        <w:rPr>
          <w:sz w:val="24"/>
        </w:rPr>
        <w:t>але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3"/>
          <w:sz w:val="24"/>
        </w:rPr>
        <w:t xml:space="preserve"> </w:t>
      </w:r>
      <w:r>
        <w:rPr>
          <w:sz w:val="24"/>
        </w:rPr>
        <w:t>ніж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днів</w:t>
      </w:r>
      <w:r>
        <w:rPr>
          <w:spacing w:val="-3"/>
          <w:sz w:val="24"/>
        </w:rPr>
        <w:t xml:space="preserve"> </w:t>
      </w:r>
      <w:r>
        <w:rPr>
          <w:sz w:val="24"/>
        </w:rPr>
        <w:t>до початку засідань.</w:t>
      </w:r>
    </w:p>
    <w:p w:rsidR="000D6B9D" w:rsidRDefault="00C35F5D">
      <w:pPr>
        <w:pStyle w:val="a4"/>
        <w:numPr>
          <w:ilvl w:val="1"/>
          <w:numId w:val="2"/>
        </w:numPr>
        <w:tabs>
          <w:tab w:val="left" w:pos="1040"/>
        </w:tabs>
        <w:spacing w:line="360" w:lineRule="auto"/>
        <w:ind w:right="114" w:firstLine="566"/>
        <w:jc w:val="both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8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перевіряє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3"/>
          <w:sz w:val="24"/>
        </w:rPr>
        <w:t xml:space="preserve"> </w:t>
      </w:r>
      <w:r>
        <w:rPr>
          <w:sz w:val="24"/>
        </w:rPr>
        <w:t>Педради,</w:t>
      </w:r>
      <w:r>
        <w:rPr>
          <w:spacing w:val="-3"/>
          <w:sz w:val="24"/>
        </w:rPr>
        <w:t xml:space="preserve"> </w:t>
      </w:r>
      <w:r>
        <w:rPr>
          <w:sz w:val="24"/>
        </w:rPr>
        <w:t>з'ясовує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причини відсутності окремих педагогічних працівників. Під час засідання секретар веде його протоколювання.</w:t>
      </w:r>
      <w:r>
        <w:rPr>
          <w:spacing w:val="40"/>
          <w:sz w:val="24"/>
        </w:rPr>
        <w:t xml:space="preserve"> </w:t>
      </w:r>
      <w:r>
        <w:rPr>
          <w:sz w:val="24"/>
        </w:rPr>
        <w:t>До протоколу вносяться ухвалені Педагогічною радою рішення.</w:t>
      </w:r>
    </w:p>
    <w:p w:rsidR="000D6B9D" w:rsidRDefault="00C35F5D">
      <w:pPr>
        <w:pStyle w:val="a4"/>
        <w:numPr>
          <w:ilvl w:val="1"/>
          <w:numId w:val="2"/>
        </w:numPr>
        <w:tabs>
          <w:tab w:val="left" w:pos="1066"/>
        </w:tabs>
        <w:spacing w:line="362" w:lineRule="auto"/>
        <w:ind w:right="114" w:firstLine="566"/>
        <w:jc w:val="both"/>
        <w:rPr>
          <w:sz w:val="24"/>
        </w:rPr>
      </w:pPr>
      <w:r>
        <w:rPr>
          <w:sz w:val="24"/>
        </w:rPr>
        <w:t>Усі засідання Педагогічної ради правомірні, якщо в них беруть участь дві третини її складу (за списком).</w:t>
      </w:r>
    </w:p>
    <w:p w:rsidR="000D6B9D" w:rsidRDefault="00C35F5D">
      <w:pPr>
        <w:pStyle w:val="a4"/>
        <w:numPr>
          <w:ilvl w:val="1"/>
          <w:numId w:val="2"/>
        </w:numPr>
        <w:tabs>
          <w:tab w:val="left" w:pos="1076"/>
        </w:tabs>
        <w:spacing w:line="360" w:lineRule="auto"/>
        <w:ind w:right="113" w:firstLine="566"/>
        <w:jc w:val="both"/>
        <w:rPr>
          <w:sz w:val="24"/>
        </w:rPr>
      </w:pPr>
      <w:r>
        <w:rPr>
          <w:sz w:val="24"/>
        </w:rPr>
        <w:t>Участь членів Педагогічної ради в засіданні обов'язкова. Кожний член Педагогічної ради зобов'язаний брати активну участь у її роботі, своєчасно й точно виконувати покладені на нього доручення.</w:t>
      </w:r>
    </w:p>
    <w:p w:rsidR="000D6B9D" w:rsidRDefault="00C35F5D">
      <w:pPr>
        <w:pStyle w:val="a4"/>
        <w:numPr>
          <w:ilvl w:val="1"/>
          <w:numId w:val="2"/>
        </w:numPr>
        <w:tabs>
          <w:tab w:val="left" w:pos="1095"/>
        </w:tabs>
        <w:spacing w:line="360" w:lineRule="auto"/>
        <w:ind w:right="115" w:firstLine="566"/>
        <w:jc w:val="both"/>
        <w:rPr>
          <w:sz w:val="24"/>
        </w:rPr>
      </w:pPr>
      <w:r>
        <w:rPr>
          <w:sz w:val="24"/>
        </w:rPr>
        <w:t>Ухвалені рішення Педради з визначенням термінів виконання й відповідальних за виконання осіб, затверджується відкритим голосуванням присутніх членів ради.</w:t>
      </w:r>
    </w:p>
    <w:p w:rsidR="000D6B9D" w:rsidRDefault="00C35F5D">
      <w:pPr>
        <w:pStyle w:val="a4"/>
        <w:numPr>
          <w:ilvl w:val="1"/>
          <w:numId w:val="2"/>
        </w:numPr>
        <w:tabs>
          <w:tab w:val="left" w:pos="1040"/>
        </w:tabs>
        <w:ind w:left="1039" w:hanging="361"/>
        <w:jc w:val="both"/>
        <w:rPr>
          <w:sz w:val="24"/>
        </w:rPr>
      </w:pPr>
      <w:r>
        <w:rPr>
          <w:sz w:val="24"/>
        </w:rPr>
        <w:t>Протоколи</w:t>
      </w:r>
      <w:r>
        <w:rPr>
          <w:spacing w:val="-8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-5"/>
          <w:sz w:val="24"/>
        </w:rPr>
        <w:t xml:space="preserve"> </w:t>
      </w:r>
      <w:r>
        <w:rPr>
          <w:sz w:val="24"/>
        </w:rPr>
        <w:t>підписує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ради.</w:t>
      </w:r>
    </w:p>
    <w:p w:rsidR="000D6B9D" w:rsidRDefault="00C35F5D">
      <w:pPr>
        <w:pStyle w:val="a4"/>
        <w:numPr>
          <w:ilvl w:val="1"/>
          <w:numId w:val="2"/>
        </w:numPr>
        <w:tabs>
          <w:tab w:val="left" w:pos="1100"/>
        </w:tabs>
        <w:spacing w:before="132"/>
        <w:ind w:left="1099" w:hanging="421"/>
        <w:jc w:val="both"/>
        <w:rPr>
          <w:sz w:val="24"/>
        </w:rPr>
      </w:pPr>
      <w:r>
        <w:rPr>
          <w:sz w:val="24"/>
        </w:rPr>
        <w:t>Нумерація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протоколів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2"/>
          <w:sz w:val="24"/>
        </w:rPr>
        <w:t xml:space="preserve"> року.</w:t>
      </w:r>
    </w:p>
    <w:p w:rsidR="000D6B9D" w:rsidRDefault="00C35F5D">
      <w:pPr>
        <w:pStyle w:val="a4"/>
        <w:numPr>
          <w:ilvl w:val="1"/>
          <w:numId w:val="2"/>
        </w:numPr>
        <w:tabs>
          <w:tab w:val="left" w:pos="1220"/>
        </w:tabs>
        <w:spacing w:before="140" w:line="360" w:lineRule="auto"/>
        <w:ind w:right="111" w:firstLine="566"/>
        <w:jc w:val="both"/>
        <w:rPr>
          <w:sz w:val="24"/>
        </w:rPr>
      </w:pPr>
      <w:r>
        <w:rPr>
          <w:sz w:val="24"/>
        </w:rPr>
        <w:t>Протоколи засідань Педагогічної ради зберігаються в архіві навчального закладу протягом десяти років.</w:t>
      </w:r>
    </w:p>
    <w:p w:rsidR="000D6B9D" w:rsidRDefault="000D6B9D">
      <w:pPr>
        <w:pStyle w:val="a3"/>
        <w:spacing w:before="4"/>
        <w:ind w:left="0" w:firstLine="0"/>
        <w:rPr>
          <w:sz w:val="36"/>
        </w:rPr>
      </w:pPr>
    </w:p>
    <w:p w:rsidR="000D6B9D" w:rsidRDefault="00C35F5D">
      <w:pPr>
        <w:pStyle w:val="a4"/>
        <w:numPr>
          <w:ilvl w:val="0"/>
          <w:numId w:val="6"/>
        </w:numPr>
        <w:tabs>
          <w:tab w:val="left" w:pos="3431"/>
        </w:tabs>
        <w:ind w:left="3430" w:hanging="238"/>
        <w:jc w:val="left"/>
        <w:rPr>
          <w:b/>
          <w:sz w:val="24"/>
        </w:rPr>
      </w:pP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рішень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Педагогічної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ради</w:t>
      </w:r>
    </w:p>
    <w:p w:rsidR="000D6B9D" w:rsidRDefault="000D6B9D">
      <w:pPr>
        <w:pStyle w:val="a3"/>
        <w:ind w:left="0" w:firstLine="0"/>
        <w:rPr>
          <w:b/>
          <w:sz w:val="26"/>
        </w:rPr>
      </w:pPr>
    </w:p>
    <w:p w:rsidR="000D6B9D" w:rsidRDefault="00C35F5D">
      <w:pPr>
        <w:pStyle w:val="a4"/>
        <w:numPr>
          <w:ilvl w:val="1"/>
          <w:numId w:val="1"/>
        </w:numPr>
        <w:tabs>
          <w:tab w:val="left" w:pos="1098"/>
        </w:tabs>
        <w:spacing w:line="360" w:lineRule="auto"/>
        <w:ind w:right="113" w:firstLine="566"/>
        <w:jc w:val="both"/>
        <w:rPr>
          <w:sz w:val="24"/>
        </w:rPr>
      </w:pPr>
      <w:r>
        <w:rPr>
          <w:sz w:val="24"/>
        </w:rPr>
        <w:t>Рішення Педагогічної ради набирають сили після затвердження їх директором і є обов'язковими до виконання для всіх працівників і студентів навчального закладу.</w:t>
      </w:r>
    </w:p>
    <w:p w:rsidR="000D6B9D" w:rsidRDefault="00C35F5D">
      <w:pPr>
        <w:pStyle w:val="a4"/>
        <w:numPr>
          <w:ilvl w:val="1"/>
          <w:numId w:val="1"/>
        </w:numPr>
        <w:tabs>
          <w:tab w:val="left" w:pos="1090"/>
        </w:tabs>
        <w:spacing w:line="360" w:lineRule="auto"/>
        <w:ind w:right="110" w:firstLine="566"/>
        <w:jc w:val="both"/>
        <w:rPr>
          <w:sz w:val="24"/>
        </w:rPr>
      </w:pPr>
      <w:r>
        <w:rPr>
          <w:sz w:val="24"/>
        </w:rPr>
        <w:t>Голова Педагогічної ради проводить систематичну перевірку виконання прийнятих рішень і підсумовує хід виконання на засіданнях Педагогічної ради.</w:t>
      </w:r>
    </w:p>
    <w:sectPr w:rsidR="000D6B9D">
      <w:pgSz w:w="11910" w:h="16840"/>
      <w:pgMar w:top="76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79" w:rsidRDefault="00527F79" w:rsidP="00B70896">
      <w:r>
        <w:separator/>
      </w:r>
    </w:p>
  </w:endnote>
  <w:endnote w:type="continuationSeparator" w:id="0">
    <w:p w:rsidR="00527F79" w:rsidRDefault="00527F79" w:rsidP="00B7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969726"/>
      <w:docPartObj>
        <w:docPartGallery w:val="Page Numbers (Bottom of Page)"/>
        <w:docPartUnique/>
      </w:docPartObj>
    </w:sdtPr>
    <w:sdtEndPr/>
    <w:sdtContent>
      <w:p w:rsidR="00B70896" w:rsidRDefault="00B708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2A" w:rsidRPr="00BE512A">
          <w:rPr>
            <w:noProof/>
            <w:lang w:val="ru-RU"/>
          </w:rPr>
          <w:t>4</w:t>
        </w:r>
        <w:r>
          <w:fldChar w:fldCharType="end"/>
        </w:r>
      </w:p>
    </w:sdtContent>
  </w:sdt>
  <w:p w:rsidR="00B70896" w:rsidRDefault="00B708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79" w:rsidRDefault="00527F79" w:rsidP="00B70896">
      <w:r>
        <w:separator/>
      </w:r>
    </w:p>
  </w:footnote>
  <w:footnote w:type="continuationSeparator" w:id="0">
    <w:p w:rsidR="00527F79" w:rsidRDefault="00527F79" w:rsidP="00B7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A4F"/>
    <w:multiLevelType w:val="multilevel"/>
    <w:tmpl w:val="7200CA4C"/>
    <w:lvl w:ilvl="0">
      <w:start w:val="5"/>
      <w:numFmt w:val="decimal"/>
      <w:lvlText w:val="%1"/>
      <w:lvlJc w:val="left"/>
      <w:pPr>
        <w:ind w:left="113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3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418"/>
      </w:pPr>
      <w:rPr>
        <w:rFonts w:hint="default"/>
        <w:lang w:val="uk-UA" w:eastAsia="en-US" w:bidi="ar-SA"/>
      </w:rPr>
    </w:lvl>
  </w:abstractNum>
  <w:abstractNum w:abstractNumId="1">
    <w:nsid w:val="26BD4D55"/>
    <w:multiLevelType w:val="multilevel"/>
    <w:tmpl w:val="49BAC192"/>
    <w:lvl w:ilvl="0">
      <w:start w:val="3"/>
      <w:numFmt w:val="decimal"/>
      <w:lvlText w:val="%1"/>
      <w:lvlJc w:val="left"/>
      <w:pPr>
        <w:ind w:left="113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3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480"/>
      </w:pPr>
      <w:rPr>
        <w:rFonts w:hint="default"/>
        <w:lang w:val="uk-UA" w:eastAsia="en-US" w:bidi="ar-SA"/>
      </w:rPr>
    </w:lvl>
  </w:abstractNum>
  <w:abstractNum w:abstractNumId="2">
    <w:nsid w:val="2F4401F1"/>
    <w:multiLevelType w:val="hybridMultilevel"/>
    <w:tmpl w:val="576E9804"/>
    <w:lvl w:ilvl="0" w:tplc="6C9ADADA">
      <w:start w:val="1"/>
      <w:numFmt w:val="decimal"/>
      <w:lvlText w:val="%1."/>
      <w:lvlJc w:val="left"/>
      <w:pPr>
        <w:ind w:left="446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7788401E">
      <w:numFmt w:val="bullet"/>
      <w:lvlText w:val="•"/>
      <w:lvlJc w:val="left"/>
      <w:pPr>
        <w:ind w:left="5028" w:hanging="420"/>
      </w:pPr>
      <w:rPr>
        <w:rFonts w:hint="default"/>
        <w:lang w:val="uk-UA" w:eastAsia="en-US" w:bidi="ar-SA"/>
      </w:rPr>
    </w:lvl>
    <w:lvl w:ilvl="2" w:tplc="41E2E486">
      <w:numFmt w:val="bullet"/>
      <w:lvlText w:val="•"/>
      <w:lvlJc w:val="left"/>
      <w:pPr>
        <w:ind w:left="5597" w:hanging="420"/>
      </w:pPr>
      <w:rPr>
        <w:rFonts w:hint="default"/>
        <w:lang w:val="uk-UA" w:eastAsia="en-US" w:bidi="ar-SA"/>
      </w:rPr>
    </w:lvl>
    <w:lvl w:ilvl="3" w:tplc="705CF982">
      <w:numFmt w:val="bullet"/>
      <w:lvlText w:val="•"/>
      <w:lvlJc w:val="left"/>
      <w:pPr>
        <w:ind w:left="6165" w:hanging="420"/>
      </w:pPr>
      <w:rPr>
        <w:rFonts w:hint="default"/>
        <w:lang w:val="uk-UA" w:eastAsia="en-US" w:bidi="ar-SA"/>
      </w:rPr>
    </w:lvl>
    <w:lvl w:ilvl="4" w:tplc="718A2A68">
      <w:numFmt w:val="bullet"/>
      <w:lvlText w:val="•"/>
      <w:lvlJc w:val="left"/>
      <w:pPr>
        <w:ind w:left="6734" w:hanging="420"/>
      </w:pPr>
      <w:rPr>
        <w:rFonts w:hint="default"/>
        <w:lang w:val="uk-UA" w:eastAsia="en-US" w:bidi="ar-SA"/>
      </w:rPr>
    </w:lvl>
    <w:lvl w:ilvl="5" w:tplc="4ADA1C1A">
      <w:numFmt w:val="bullet"/>
      <w:lvlText w:val="•"/>
      <w:lvlJc w:val="left"/>
      <w:pPr>
        <w:ind w:left="7303" w:hanging="420"/>
      </w:pPr>
      <w:rPr>
        <w:rFonts w:hint="default"/>
        <w:lang w:val="uk-UA" w:eastAsia="en-US" w:bidi="ar-SA"/>
      </w:rPr>
    </w:lvl>
    <w:lvl w:ilvl="6" w:tplc="604CD340">
      <w:numFmt w:val="bullet"/>
      <w:lvlText w:val="•"/>
      <w:lvlJc w:val="left"/>
      <w:pPr>
        <w:ind w:left="7871" w:hanging="420"/>
      </w:pPr>
      <w:rPr>
        <w:rFonts w:hint="default"/>
        <w:lang w:val="uk-UA" w:eastAsia="en-US" w:bidi="ar-SA"/>
      </w:rPr>
    </w:lvl>
    <w:lvl w:ilvl="7" w:tplc="FC2A6786">
      <w:numFmt w:val="bullet"/>
      <w:lvlText w:val="•"/>
      <w:lvlJc w:val="left"/>
      <w:pPr>
        <w:ind w:left="8440" w:hanging="420"/>
      </w:pPr>
      <w:rPr>
        <w:rFonts w:hint="default"/>
        <w:lang w:val="uk-UA" w:eastAsia="en-US" w:bidi="ar-SA"/>
      </w:rPr>
    </w:lvl>
    <w:lvl w:ilvl="8" w:tplc="EFD8E1EC">
      <w:numFmt w:val="bullet"/>
      <w:lvlText w:val="•"/>
      <w:lvlJc w:val="left"/>
      <w:pPr>
        <w:ind w:left="9009" w:hanging="420"/>
      </w:pPr>
      <w:rPr>
        <w:rFonts w:hint="default"/>
        <w:lang w:val="uk-UA" w:eastAsia="en-US" w:bidi="ar-SA"/>
      </w:rPr>
    </w:lvl>
  </w:abstractNum>
  <w:abstractNum w:abstractNumId="3">
    <w:nsid w:val="32675E72"/>
    <w:multiLevelType w:val="hybridMultilevel"/>
    <w:tmpl w:val="0068ED94"/>
    <w:lvl w:ilvl="0" w:tplc="ED9E8B1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926E592">
      <w:numFmt w:val="bullet"/>
      <w:lvlText w:val="•"/>
      <w:lvlJc w:val="left"/>
      <w:pPr>
        <w:ind w:left="1122" w:hanging="140"/>
      </w:pPr>
      <w:rPr>
        <w:rFonts w:hint="default"/>
        <w:lang w:val="uk-UA" w:eastAsia="en-US" w:bidi="ar-SA"/>
      </w:rPr>
    </w:lvl>
    <w:lvl w:ilvl="2" w:tplc="9ED28CE2">
      <w:numFmt w:val="bullet"/>
      <w:lvlText w:val="•"/>
      <w:lvlJc w:val="left"/>
      <w:pPr>
        <w:ind w:left="2125" w:hanging="140"/>
      </w:pPr>
      <w:rPr>
        <w:rFonts w:hint="default"/>
        <w:lang w:val="uk-UA" w:eastAsia="en-US" w:bidi="ar-SA"/>
      </w:rPr>
    </w:lvl>
    <w:lvl w:ilvl="3" w:tplc="3BBCEF28">
      <w:numFmt w:val="bullet"/>
      <w:lvlText w:val="•"/>
      <w:lvlJc w:val="left"/>
      <w:pPr>
        <w:ind w:left="3127" w:hanging="140"/>
      </w:pPr>
      <w:rPr>
        <w:rFonts w:hint="default"/>
        <w:lang w:val="uk-UA" w:eastAsia="en-US" w:bidi="ar-SA"/>
      </w:rPr>
    </w:lvl>
    <w:lvl w:ilvl="4" w:tplc="5F86F978">
      <w:numFmt w:val="bullet"/>
      <w:lvlText w:val="•"/>
      <w:lvlJc w:val="left"/>
      <w:pPr>
        <w:ind w:left="4130" w:hanging="140"/>
      </w:pPr>
      <w:rPr>
        <w:rFonts w:hint="default"/>
        <w:lang w:val="uk-UA" w:eastAsia="en-US" w:bidi="ar-SA"/>
      </w:rPr>
    </w:lvl>
    <w:lvl w:ilvl="5" w:tplc="F7D65138">
      <w:numFmt w:val="bullet"/>
      <w:lvlText w:val="•"/>
      <w:lvlJc w:val="left"/>
      <w:pPr>
        <w:ind w:left="5133" w:hanging="140"/>
      </w:pPr>
      <w:rPr>
        <w:rFonts w:hint="default"/>
        <w:lang w:val="uk-UA" w:eastAsia="en-US" w:bidi="ar-SA"/>
      </w:rPr>
    </w:lvl>
    <w:lvl w:ilvl="6" w:tplc="6A34CC5E">
      <w:numFmt w:val="bullet"/>
      <w:lvlText w:val="•"/>
      <w:lvlJc w:val="left"/>
      <w:pPr>
        <w:ind w:left="6135" w:hanging="140"/>
      </w:pPr>
      <w:rPr>
        <w:rFonts w:hint="default"/>
        <w:lang w:val="uk-UA" w:eastAsia="en-US" w:bidi="ar-SA"/>
      </w:rPr>
    </w:lvl>
    <w:lvl w:ilvl="7" w:tplc="ADB47228">
      <w:numFmt w:val="bullet"/>
      <w:lvlText w:val="•"/>
      <w:lvlJc w:val="left"/>
      <w:pPr>
        <w:ind w:left="7138" w:hanging="140"/>
      </w:pPr>
      <w:rPr>
        <w:rFonts w:hint="default"/>
        <w:lang w:val="uk-UA" w:eastAsia="en-US" w:bidi="ar-SA"/>
      </w:rPr>
    </w:lvl>
    <w:lvl w:ilvl="8" w:tplc="F5E4BD14">
      <w:numFmt w:val="bullet"/>
      <w:lvlText w:val="•"/>
      <w:lvlJc w:val="left"/>
      <w:pPr>
        <w:ind w:left="8141" w:hanging="140"/>
      </w:pPr>
      <w:rPr>
        <w:rFonts w:hint="default"/>
        <w:lang w:val="uk-UA" w:eastAsia="en-US" w:bidi="ar-SA"/>
      </w:rPr>
    </w:lvl>
  </w:abstractNum>
  <w:abstractNum w:abstractNumId="4">
    <w:nsid w:val="45D84515"/>
    <w:multiLevelType w:val="multilevel"/>
    <w:tmpl w:val="99ACE5D2"/>
    <w:lvl w:ilvl="0">
      <w:start w:val="2"/>
      <w:numFmt w:val="decimal"/>
      <w:lvlText w:val="%1"/>
      <w:lvlJc w:val="left"/>
      <w:pPr>
        <w:ind w:left="113" w:hanging="4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3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430"/>
      </w:pPr>
      <w:rPr>
        <w:rFonts w:hint="default"/>
        <w:lang w:val="uk-UA" w:eastAsia="en-US" w:bidi="ar-SA"/>
      </w:rPr>
    </w:lvl>
  </w:abstractNum>
  <w:abstractNum w:abstractNumId="5">
    <w:nsid w:val="67A02E92"/>
    <w:multiLevelType w:val="multilevel"/>
    <w:tmpl w:val="6A12BC14"/>
    <w:lvl w:ilvl="0">
      <w:start w:val="4"/>
      <w:numFmt w:val="decimal"/>
      <w:lvlText w:val="%1"/>
      <w:lvlJc w:val="left"/>
      <w:pPr>
        <w:ind w:left="113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3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6B9D"/>
    <w:rsid w:val="000D6B9D"/>
    <w:rsid w:val="00332F5A"/>
    <w:rsid w:val="00527F79"/>
    <w:rsid w:val="00927880"/>
    <w:rsid w:val="00B70896"/>
    <w:rsid w:val="00BE512A"/>
    <w:rsid w:val="00C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896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B70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896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B70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896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896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B70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896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B70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89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4</cp:revision>
  <dcterms:created xsi:type="dcterms:W3CDTF">2022-02-03T10:51:00Z</dcterms:created>
  <dcterms:modified xsi:type="dcterms:W3CDTF">2022-03-22T10:33:00Z</dcterms:modified>
</cp:coreProperties>
</file>