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C0" w:rsidRDefault="000C786A" w:rsidP="000C786A">
      <w:pPr>
        <w:pStyle w:val="a3"/>
        <w:ind w:left="733" w:hanging="875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724650" cy="9464939"/>
            <wp:effectExtent l="0" t="0" r="0" b="3175"/>
            <wp:docPr id="2" name="Рисунок 2" descr="C:\Users\sekretar\Desktop\на сайт\нормативно-правова база\всі положення\готові документи\титулки скановані\про організацію та проваедення прак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на сайт\нормативно-правова база\всі положення\готові документи\титулки скановані\про організацію та проваедення практ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4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C0" w:rsidRDefault="001A64C0">
      <w:pPr>
        <w:rPr>
          <w:sz w:val="20"/>
        </w:rPr>
        <w:sectPr w:rsidR="001A64C0">
          <w:footerReference w:type="default" r:id="rId9"/>
          <w:type w:val="continuous"/>
          <w:pgSz w:w="11930" w:h="16850"/>
          <w:pgMar w:top="760" w:right="600" w:bottom="280" w:left="740" w:header="720" w:footer="720" w:gutter="0"/>
          <w:cols w:space="720"/>
        </w:sectPr>
      </w:pPr>
    </w:p>
    <w:p w:rsidR="001A64C0" w:rsidRPr="002537AE" w:rsidRDefault="00164AEA" w:rsidP="002537AE">
      <w:pPr>
        <w:spacing w:before="61" w:line="276" w:lineRule="auto"/>
        <w:ind w:left="142" w:right="242" w:firstLine="534"/>
        <w:jc w:val="both"/>
        <w:rPr>
          <w:sz w:val="24"/>
          <w:szCs w:val="24"/>
        </w:rPr>
      </w:pPr>
      <w:r w:rsidRPr="002537AE">
        <w:rPr>
          <w:b/>
          <w:sz w:val="24"/>
          <w:szCs w:val="24"/>
        </w:rPr>
        <w:lastRenderedPageBreak/>
        <w:t>Положення</w:t>
      </w:r>
      <w:r w:rsidRPr="002537AE">
        <w:rPr>
          <w:b/>
          <w:spacing w:val="-4"/>
          <w:sz w:val="24"/>
          <w:szCs w:val="24"/>
        </w:rPr>
        <w:t xml:space="preserve"> </w:t>
      </w:r>
      <w:r w:rsidRPr="002537AE">
        <w:rPr>
          <w:b/>
          <w:sz w:val="24"/>
          <w:szCs w:val="24"/>
        </w:rPr>
        <w:t>про</w:t>
      </w:r>
      <w:r w:rsidRPr="002537AE">
        <w:rPr>
          <w:b/>
          <w:spacing w:val="-1"/>
          <w:sz w:val="24"/>
          <w:szCs w:val="24"/>
        </w:rPr>
        <w:t xml:space="preserve"> </w:t>
      </w:r>
      <w:r w:rsidRPr="002537AE">
        <w:rPr>
          <w:b/>
          <w:sz w:val="24"/>
          <w:szCs w:val="24"/>
        </w:rPr>
        <w:t>організацію</w:t>
      </w:r>
      <w:r w:rsidRPr="002537AE">
        <w:rPr>
          <w:b/>
          <w:spacing w:val="-2"/>
          <w:sz w:val="24"/>
          <w:szCs w:val="24"/>
        </w:rPr>
        <w:t xml:space="preserve"> </w:t>
      </w:r>
      <w:r w:rsidRPr="002537AE">
        <w:rPr>
          <w:b/>
          <w:sz w:val="24"/>
          <w:szCs w:val="24"/>
        </w:rPr>
        <w:t>та</w:t>
      </w:r>
      <w:r w:rsidRPr="002537AE">
        <w:rPr>
          <w:b/>
          <w:spacing w:val="-1"/>
          <w:sz w:val="24"/>
          <w:szCs w:val="24"/>
        </w:rPr>
        <w:t xml:space="preserve"> </w:t>
      </w:r>
      <w:r w:rsidRPr="002537AE">
        <w:rPr>
          <w:b/>
          <w:sz w:val="24"/>
          <w:szCs w:val="24"/>
        </w:rPr>
        <w:t>проведення</w:t>
      </w:r>
      <w:r w:rsidRPr="002537AE">
        <w:rPr>
          <w:b/>
          <w:spacing w:val="-1"/>
          <w:sz w:val="24"/>
          <w:szCs w:val="24"/>
        </w:rPr>
        <w:t xml:space="preserve"> </w:t>
      </w:r>
      <w:r w:rsidRPr="002537AE">
        <w:rPr>
          <w:b/>
          <w:sz w:val="24"/>
          <w:szCs w:val="24"/>
        </w:rPr>
        <w:t>практик</w:t>
      </w:r>
      <w:r w:rsidRPr="002537AE">
        <w:rPr>
          <w:b/>
          <w:spacing w:val="-1"/>
          <w:sz w:val="24"/>
          <w:szCs w:val="24"/>
        </w:rPr>
        <w:t xml:space="preserve"> </w:t>
      </w:r>
      <w:r w:rsidRPr="002537AE">
        <w:rPr>
          <w:sz w:val="24"/>
          <w:szCs w:val="24"/>
        </w:rPr>
        <w:t>студентів</w:t>
      </w:r>
      <w:r w:rsidRPr="002537AE">
        <w:rPr>
          <w:spacing w:val="-2"/>
          <w:sz w:val="24"/>
          <w:szCs w:val="24"/>
        </w:rPr>
        <w:t xml:space="preserve"> </w:t>
      </w:r>
      <w:r w:rsidR="002537AE" w:rsidRPr="002537AE">
        <w:rPr>
          <w:spacing w:val="-2"/>
          <w:sz w:val="24"/>
          <w:szCs w:val="24"/>
        </w:rPr>
        <w:t>Ч</w:t>
      </w:r>
      <w:r w:rsidR="000C786A">
        <w:rPr>
          <w:spacing w:val="-2"/>
          <w:sz w:val="24"/>
          <w:szCs w:val="24"/>
        </w:rPr>
        <w:t>ернівецької філії</w:t>
      </w:r>
      <w:bookmarkStart w:id="0" w:name="_GoBack"/>
      <w:bookmarkEnd w:id="0"/>
      <w:r w:rsidR="002537AE" w:rsidRPr="002537AE">
        <w:rPr>
          <w:spacing w:val="-2"/>
          <w:sz w:val="24"/>
          <w:szCs w:val="24"/>
        </w:rPr>
        <w:t xml:space="preserve"> </w:t>
      </w:r>
      <w:proofErr w:type="spellStart"/>
      <w:r w:rsidRPr="002537AE">
        <w:rPr>
          <w:sz w:val="24"/>
          <w:szCs w:val="24"/>
        </w:rPr>
        <w:t>ТзОВ</w:t>
      </w:r>
      <w:proofErr w:type="spellEnd"/>
      <w:r w:rsidR="002537AE" w:rsidRPr="002537AE">
        <w:rPr>
          <w:sz w:val="24"/>
          <w:szCs w:val="24"/>
        </w:rPr>
        <w:t xml:space="preserve"> Львівський </w:t>
      </w:r>
      <w:r w:rsidRPr="002537AE">
        <w:rPr>
          <w:spacing w:val="-3"/>
          <w:sz w:val="24"/>
          <w:szCs w:val="24"/>
        </w:rPr>
        <w:t xml:space="preserve"> </w:t>
      </w:r>
      <w:r w:rsidR="002537AE" w:rsidRPr="002537AE">
        <w:rPr>
          <w:sz w:val="24"/>
          <w:szCs w:val="24"/>
        </w:rPr>
        <w:t>м</w:t>
      </w:r>
      <w:r w:rsidRPr="002537AE">
        <w:rPr>
          <w:sz w:val="24"/>
          <w:szCs w:val="24"/>
        </w:rPr>
        <w:t xml:space="preserve">едичний </w:t>
      </w:r>
      <w:r w:rsidR="002537AE" w:rsidRPr="002537AE">
        <w:rPr>
          <w:sz w:val="24"/>
          <w:szCs w:val="24"/>
        </w:rPr>
        <w:t xml:space="preserve">фаховий </w:t>
      </w:r>
      <w:r w:rsidRPr="002537AE">
        <w:rPr>
          <w:spacing w:val="-2"/>
          <w:sz w:val="24"/>
          <w:szCs w:val="24"/>
        </w:rPr>
        <w:t>коледж</w:t>
      </w:r>
      <w:r w:rsidR="002537AE" w:rsidRPr="002537AE">
        <w:rPr>
          <w:spacing w:val="-2"/>
          <w:sz w:val="24"/>
          <w:szCs w:val="24"/>
        </w:rPr>
        <w:t xml:space="preserve"> </w:t>
      </w:r>
      <w:r w:rsidRPr="002537AE">
        <w:rPr>
          <w:sz w:val="24"/>
          <w:szCs w:val="24"/>
        </w:rPr>
        <w:t>«Монада» (далі</w:t>
      </w:r>
      <w:r w:rsidR="002537AE" w:rsidRPr="002537AE">
        <w:rPr>
          <w:sz w:val="24"/>
          <w:szCs w:val="24"/>
        </w:rPr>
        <w:t xml:space="preserve"> – </w:t>
      </w:r>
      <w:r w:rsidRPr="002537AE">
        <w:rPr>
          <w:sz w:val="24"/>
          <w:szCs w:val="24"/>
        </w:rPr>
        <w:t>Положення) розроблено у відповідності до Закону України «Про вищу освіту»; наказу Міністерства освіти України від 08.04.1993 року № 93 «Про затвердження Положення</w:t>
      </w:r>
      <w:r w:rsidRPr="002537AE">
        <w:rPr>
          <w:spacing w:val="-4"/>
          <w:sz w:val="24"/>
          <w:szCs w:val="24"/>
        </w:rPr>
        <w:t xml:space="preserve"> </w:t>
      </w:r>
      <w:r w:rsidRPr="002537AE">
        <w:rPr>
          <w:sz w:val="24"/>
          <w:szCs w:val="24"/>
        </w:rPr>
        <w:t>про</w:t>
      </w:r>
      <w:r w:rsidRPr="002537AE">
        <w:rPr>
          <w:spacing w:val="-4"/>
          <w:sz w:val="24"/>
          <w:szCs w:val="24"/>
        </w:rPr>
        <w:t xml:space="preserve"> </w:t>
      </w:r>
      <w:r w:rsidRPr="002537AE">
        <w:rPr>
          <w:sz w:val="24"/>
          <w:szCs w:val="24"/>
        </w:rPr>
        <w:t>проведення</w:t>
      </w:r>
      <w:r w:rsidRPr="002537AE">
        <w:rPr>
          <w:spacing w:val="-4"/>
          <w:sz w:val="24"/>
          <w:szCs w:val="24"/>
        </w:rPr>
        <w:t xml:space="preserve"> </w:t>
      </w:r>
      <w:r w:rsidRPr="002537AE">
        <w:rPr>
          <w:sz w:val="24"/>
          <w:szCs w:val="24"/>
        </w:rPr>
        <w:t>практики</w:t>
      </w:r>
      <w:r w:rsidRPr="002537AE">
        <w:rPr>
          <w:spacing w:val="-4"/>
          <w:sz w:val="24"/>
          <w:szCs w:val="24"/>
        </w:rPr>
        <w:t xml:space="preserve"> </w:t>
      </w:r>
      <w:r w:rsidRPr="002537AE">
        <w:rPr>
          <w:sz w:val="24"/>
          <w:szCs w:val="24"/>
        </w:rPr>
        <w:t>студентів</w:t>
      </w:r>
      <w:r w:rsidRPr="002537AE">
        <w:rPr>
          <w:spacing w:val="-5"/>
          <w:sz w:val="24"/>
          <w:szCs w:val="24"/>
        </w:rPr>
        <w:t xml:space="preserve"> </w:t>
      </w:r>
      <w:r w:rsidRPr="002537AE">
        <w:rPr>
          <w:sz w:val="24"/>
          <w:szCs w:val="24"/>
        </w:rPr>
        <w:t>вищих</w:t>
      </w:r>
      <w:r w:rsidRPr="002537AE">
        <w:rPr>
          <w:spacing w:val="-2"/>
          <w:sz w:val="24"/>
          <w:szCs w:val="24"/>
        </w:rPr>
        <w:t xml:space="preserve"> </w:t>
      </w:r>
      <w:r w:rsidRPr="002537AE">
        <w:rPr>
          <w:sz w:val="24"/>
          <w:szCs w:val="24"/>
        </w:rPr>
        <w:t>навчальних</w:t>
      </w:r>
      <w:r w:rsidRPr="002537AE">
        <w:rPr>
          <w:spacing w:val="-5"/>
          <w:sz w:val="24"/>
          <w:szCs w:val="24"/>
        </w:rPr>
        <w:t xml:space="preserve"> </w:t>
      </w:r>
      <w:r w:rsidRPr="002537AE">
        <w:rPr>
          <w:sz w:val="24"/>
          <w:szCs w:val="24"/>
        </w:rPr>
        <w:t>закладів</w:t>
      </w:r>
      <w:r w:rsidRPr="002537AE">
        <w:rPr>
          <w:spacing w:val="-4"/>
          <w:sz w:val="24"/>
          <w:szCs w:val="24"/>
        </w:rPr>
        <w:t xml:space="preserve"> </w:t>
      </w:r>
      <w:r w:rsidRPr="002537AE">
        <w:rPr>
          <w:sz w:val="24"/>
          <w:szCs w:val="24"/>
        </w:rPr>
        <w:t>України»;</w:t>
      </w:r>
      <w:r w:rsidRPr="002537AE">
        <w:rPr>
          <w:spacing w:val="-4"/>
          <w:sz w:val="24"/>
          <w:szCs w:val="24"/>
        </w:rPr>
        <w:t xml:space="preserve"> </w:t>
      </w:r>
      <w:r w:rsidRPr="002537AE">
        <w:rPr>
          <w:sz w:val="24"/>
          <w:szCs w:val="24"/>
        </w:rPr>
        <w:t>наказу Міністерства охорони здоров’я України від 07.12.2005 року № 690 «Про затвердження Положення про організацію та проведення практики студентів вищих медичних і</w:t>
      </w:r>
      <w:r w:rsidR="00310FD2" w:rsidRPr="002537AE">
        <w:rPr>
          <w:sz w:val="24"/>
          <w:szCs w:val="24"/>
        </w:rPr>
        <w:t xml:space="preserve"> </w:t>
      </w:r>
      <w:r w:rsidRPr="002537AE">
        <w:rPr>
          <w:sz w:val="24"/>
          <w:szCs w:val="24"/>
        </w:rPr>
        <w:t>фармацевтичних</w:t>
      </w:r>
      <w:r w:rsidRPr="002537AE">
        <w:rPr>
          <w:spacing w:val="-4"/>
          <w:sz w:val="24"/>
          <w:szCs w:val="24"/>
        </w:rPr>
        <w:t xml:space="preserve"> </w:t>
      </w:r>
      <w:r w:rsidRPr="002537AE">
        <w:rPr>
          <w:sz w:val="24"/>
          <w:szCs w:val="24"/>
        </w:rPr>
        <w:t>навчальних</w:t>
      </w:r>
      <w:r w:rsidRPr="002537AE">
        <w:rPr>
          <w:spacing w:val="-3"/>
          <w:sz w:val="24"/>
          <w:szCs w:val="24"/>
        </w:rPr>
        <w:t xml:space="preserve"> </w:t>
      </w:r>
      <w:r w:rsidRPr="002537AE">
        <w:rPr>
          <w:sz w:val="24"/>
          <w:szCs w:val="24"/>
        </w:rPr>
        <w:t>закладів І-ІІ</w:t>
      </w:r>
      <w:r w:rsidRPr="002537AE">
        <w:rPr>
          <w:spacing w:val="-6"/>
          <w:sz w:val="24"/>
          <w:szCs w:val="24"/>
        </w:rPr>
        <w:t xml:space="preserve"> </w:t>
      </w:r>
      <w:r w:rsidRPr="002537AE">
        <w:rPr>
          <w:sz w:val="24"/>
          <w:szCs w:val="24"/>
        </w:rPr>
        <w:t>рівнів</w:t>
      </w:r>
      <w:r w:rsidRPr="002537AE">
        <w:rPr>
          <w:spacing w:val="-4"/>
          <w:sz w:val="24"/>
          <w:szCs w:val="24"/>
        </w:rPr>
        <w:t xml:space="preserve"> </w:t>
      </w:r>
      <w:r w:rsidRPr="002537AE">
        <w:rPr>
          <w:sz w:val="24"/>
          <w:szCs w:val="24"/>
        </w:rPr>
        <w:t>акредитації»</w:t>
      </w:r>
      <w:r w:rsidRPr="002537AE">
        <w:rPr>
          <w:spacing w:val="-9"/>
          <w:sz w:val="24"/>
          <w:szCs w:val="24"/>
        </w:rPr>
        <w:t xml:space="preserve"> </w:t>
      </w:r>
      <w:r w:rsidRPr="002537AE">
        <w:rPr>
          <w:spacing w:val="-10"/>
          <w:sz w:val="24"/>
          <w:szCs w:val="24"/>
        </w:rPr>
        <w:t>.</w:t>
      </w:r>
    </w:p>
    <w:p w:rsidR="001A64C0" w:rsidRPr="002537AE" w:rsidRDefault="001A64C0" w:rsidP="002537AE">
      <w:pPr>
        <w:pStyle w:val="a3"/>
        <w:spacing w:before="6"/>
        <w:ind w:left="142" w:firstLine="534"/>
        <w:jc w:val="left"/>
      </w:pPr>
    </w:p>
    <w:p w:rsidR="001A64C0" w:rsidRDefault="00164AEA" w:rsidP="00310FD2">
      <w:pPr>
        <w:pStyle w:val="1"/>
        <w:jc w:val="center"/>
      </w:pPr>
      <w:r>
        <w:t>І.</w:t>
      </w:r>
      <w:r>
        <w:rPr>
          <w:spacing w:val="-1"/>
        </w:rPr>
        <w:t xml:space="preserve"> </w:t>
      </w:r>
      <w:r>
        <w:t>ЗАГАЛЬНІ</w:t>
      </w:r>
      <w:r>
        <w:rPr>
          <w:spacing w:val="-1"/>
        </w:rPr>
        <w:t xml:space="preserve"> </w:t>
      </w:r>
      <w:r>
        <w:rPr>
          <w:spacing w:val="-2"/>
        </w:rPr>
        <w:t>ПОЛОЖЕННЯ</w:t>
      </w:r>
    </w:p>
    <w:p w:rsidR="001A64C0" w:rsidRDefault="001A64C0">
      <w:pPr>
        <w:pStyle w:val="a3"/>
        <w:spacing w:before="10"/>
        <w:ind w:left="0"/>
        <w:jc w:val="left"/>
        <w:rPr>
          <w:b/>
          <w:sz w:val="30"/>
        </w:rPr>
      </w:pPr>
    </w:p>
    <w:p w:rsidR="001A64C0" w:rsidRDefault="00164AEA">
      <w:pPr>
        <w:pStyle w:val="a4"/>
        <w:numPr>
          <w:ilvl w:val="1"/>
          <w:numId w:val="9"/>
        </w:numPr>
        <w:tabs>
          <w:tab w:val="left" w:pos="580"/>
        </w:tabs>
        <w:spacing w:before="1" w:line="276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Практика студентів </w:t>
      </w:r>
      <w:r w:rsidR="00912F7F">
        <w:rPr>
          <w:spacing w:val="-9"/>
          <w:sz w:val="24"/>
          <w:szCs w:val="24"/>
        </w:rPr>
        <w:t xml:space="preserve">ЧФ </w:t>
      </w:r>
      <w:proofErr w:type="spellStart"/>
      <w:r w:rsidR="00912F7F">
        <w:rPr>
          <w:spacing w:val="-9"/>
          <w:sz w:val="24"/>
          <w:szCs w:val="24"/>
        </w:rPr>
        <w:t>ТзОВ</w:t>
      </w:r>
      <w:proofErr w:type="spellEnd"/>
      <w:r w:rsidR="00912F7F">
        <w:rPr>
          <w:sz w:val="24"/>
          <w:szCs w:val="24"/>
        </w:rPr>
        <w:t xml:space="preserve"> Львівський медичний фаховий коледж «Монада»</w:t>
      </w:r>
      <w:r>
        <w:rPr>
          <w:sz w:val="24"/>
        </w:rPr>
        <w:t xml:space="preserve"> є невід’ємною складовою частиною процесу підготовки </w:t>
      </w:r>
      <w:r w:rsidR="002537AE">
        <w:rPr>
          <w:sz w:val="24"/>
        </w:rPr>
        <w:t xml:space="preserve">фахових </w:t>
      </w:r>
      <w:r>
        <w:rPr>
          <w:sz w:val="24"/>
        </w:rPr>
        <w:t>молодших бакалаврів і проводиться на оснащених відпов</w:t>
      </w:r>
      <w:r w:rsidR="002537AE">
        <w:rPr>
          <w:sz w:val="24"/>
        </w:rPr>
        <w:t>ідним чином базах</w:t>
      </w:r>
      <w:r>
        <w:rPr>
          <w:sz w:val="24"/>
        </w:rPr>
        <w:t xml:space="preserve"> стоматологічних закладів</w:t>
      </w:r>
      <w:r w:rsidR="002537AE">
        <w:rPr>
          <w:sz w:val="24"/>
        </w:rPr>
        <w:t xml:space="preserve"> та</w:t>
      </w:r>
      <w:r>
        <w:rPr>
          <w:sz w:val="24"/>
        </w:rPr>
        <w:t xml:space="preserve"> фармацевтичних установ. Вона спрямована на закріплення теоретичних знань, отриманих студентами за час навчання, набуття і удосконалення практичних навичок і умінь за відповідною спеціальністю.</w:t>
      </w:r>
    </w:p>
    <w:p w:rsidR="001A64C0" w:rsidRDefault="00164AEA">
      <w:pPr>
        <w:pStyle w:val="a4"/>
        <w:numPr>
          <w:ilvl w:val="1"/>
          <w:numId w:val="9"/>
        </w:numPr>
        <w:tabs>
          <w:tab w:val="left" w:pos="619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Метою практики є оволодіння студентами сучасними методами, формами організації та знаряддями праці в галузі їх майбутньої професії, формування у них, на базі одержаних у навчальному закладі знань, професійних умінь і навичок для прийняття самостійних рішень під час конкретної роботи в реальних ринкових і виробничих умовах, виховання потреби систематично поновлювати свої знання та творчо їх застосовувати в практичній діяльності.</w:t>
      </w:r>
    </w:p>
    <w:p w:rsidR="001A64C0" w:rsidRDefault="00164AEA">
      <w:pPr>
        <w:pStyle w:val="a4"/>
        <w:numPr>
          <w:ilvl w:val="1"/>
          <w:numId w:val="9"/>
        </w:numPr>
        <w:tabs>
          <w:tab w:val="left" w:pos="621"/>
        </w:tabs>
        <w:spacing w:line="276" w:lineRule="auto"/>
        <w:ind w:right="127" w:firstLine="0"/>
        <w:jc w:val="both"/>
        <w:rPr>
          <w:sz w:val="24"/>
        </w:rPr>
      </w:pPr>
      <w:r>
        <w:rPr>
          <w:sz w:val="24"/>
        </w:rPr>
        <w:t>Види та обсяги практик визначаються галузевими стандартами підготовки фахівців, що відображається відповідно в навчальних планах і графіках навчального процесу.</w:t>
      </w:r>
    </w:p>
    <w:p w:rsidR="001A64C0" w:rsidRDefault="00164AEA">
      <w:pPr>
        <w:pStyle w:val="a4"/>
        <w:numPr>
          <w:ilvl w:val="1"/>
          <w:numId w:val="9"/>
        </w:numPr>
        <w:tabs>
          <w:tab w:val="left" w:pos="530"/>
        </w:tabs>
        <w:spacing w:before="1"/>
        <w:ind w:left="529" w:hanging="421"/>
        <w:jc w:val="both"/>
        <w:rPr>
          <w:sz w:val="24"/>
        </w:rPr>
      </w:pPr>
      <w:r>
        <w:rPr>
          <w:sz w:val="24"/>
        </w:rPr>
        <w:t>Зміст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програмою.</w:t>
      </w:r>
    </w:p>
    <w:p w:rsidR="001A64C0" w:rsidRDefault="00164AEA">
      <w:pPr>
        <w:pStyle w:val="a4"/>
        <w:numPr>
          <w:ilvl w:val="1"/>
          <w:numId w:val="9"/>
        </w:numPr>
        <w:tabs>
          <w:tab w:val="left" w:pos="537"/>
        </w:tabs>
        <w:spacing w:before="41" w:line="276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Адміністрація </w:t>
      </w:r>
      <w:r w:rsidR="00912F7F">
        <w:rPr>
          <w:spacing w:val="-9"/>
          <w:sz w:val="24"/>
          <w:szCs w:val="24"/>
        </w:rPr>
        <w:t xml:space="preserve">ЧФ </w:t>
      </w:r>
      <w:proofErr w:type="spellStart"/>
      <w:r w:rsidR="00912F7F">
        <w:rPr>
          <w:spacing w:val="-9"/>
          <w:sz w:val="24"/>
          <w:szCs w:val="24"/>
        </w:rPr>
        <w:t>ТзОВ</w:t>
      </w:r>
      <w:proofErr w:type="spellEnd"/>
      <w:r w:rsidR="00912F7F">
        <w:rPr>
          <w:sz w:val="24"/>
          <w:szCs w:val="24"/>
        </w:rPr>
        <w:t xml:space="preserve"> Львівський медичний фаховий коледж «Монада»</w:t>
      </w:r>
      <w:r>
        <w:rPr>
          <w:sz w:val="24"/>
        </w:rPr>
        <w:t>» відповідно до даного Положення самостійно розробляє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затверджує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регламентують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11"/>
          <w:sz w:val="24"/>
        </w:rPr>
        <w:t xml:space="preserve"> </w:t>
      </w:r>
      <w:r>
        <w:rPr>
          <w:sz w:val="24"/>
        </w:rPr>
        <w:t>з урахуванням специфіки їх підготовки.</w:t>
      </w:r>
    </w:p>
    <w:p w:rsidR="001A64C0" w:rsidRDefault="00164AEA">
      <w:pPr>
        <w:pStyle w:val="a4"/>
        <w:numPr>
          <w:ilvl w:val="1"/>
          <w:numId w:val="9"/>
        </w:numPr>
        <w:tabs>
          <w:tab w:val="left" w:pos="535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Місцем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можуть бути медичні заклади</w:t>
      </w:r>
      <w:r>
        <w:rPr>
          <w:spacing w:val="-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здоров'я, стоматологічні та фармацевтичні установи міста </w:t>
      </w:r>
      <w:r w:rsidR="002537AE">
        <w:rPr>
          <w:sz w:val="24"/>
        </w:rPr>
        <w:t>Чернівці</w:t>
      </w:r>
      <w:r>
        <w:rPr>
          <w:sz w:val="24"/>
        </w:rPr>
        <w:t xml:space="preserve"> та </w:t>
      </w:r>
      <w:r w:rsidR="002537AE">
        <w:rPr>
          <w:sz w:val="24"/>
        </w:rPr>
        <w:t>Чернівец</w:t>
      </w:r>
      <w:r>
        <w:rPr>
          <w:sz w:val="24"/>
        </w:rPr>
        <w:t>ької області.</w:t>
      </w:r>
    </w:p>
    <w:p w:rsidR="001A64C0" w:rsidRDefault="00164AEA">
      <w:pPr>
        <w:pStyle w:val="a4"/>
        <w:numPr>
          <w:ilvl w:val="1"/>
          <w:numId w:val="9"/>
        </w:numPr>
        <w:tabs>
          <w:tab w:val="left" w:pos="530"/>
        </w:tabs>
        <w:spacing w:line="275" w:lineRule="exact"/>
        <w:ind w:left="529" w:hanging="421"/>
        <w:jc w:val="both"/>
        <w:rPr>
          <w:sz w:val="24"/>
        </w:rPr>
      </w:pPr>
      <w:r>
        <w:rPr>
          <w:sz w:val="24"/>
        </w:rPr>
        <w:t>Заходи,</w:t>
      </w:r>
      <w:r>
        <w:rPr>
          <w:spacing w:val="-7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коледжу.</w:t>
      </w:r>
    </w:p>
    <w:p w:rsidR="001A64C0" w:rsidRDefault="001A64C0">
      <w:pPr>
        <w:pStyle w:val="a3"/>
        <w:spacing w:before="7"/>
        <w:ind w:left="0"/>
        <w:jc w:val="left"/>
        <w:rPr>
          <w:sz w:val="32"/>
        </w:rPr>
      </w:pPr>
    </w:p>
    <w:p w:rsidR="001A64C0" w:rsidRDefault="00164AEA" w:rsidP="00310FD2">
      <w:pPr>
        <w:pStyle w:val="1"/>
        <w:ind w:left="169"/>
        <w:jc w:val="center"/>
      </w:pPr>
      <w:r>
        <w:t>ІІ.</w:t>
      </w:r>
      <w:r>
        <w:rPr>
          <w:spacing w:val="-1"/>
        </w:rPr>
        <w:t xml:space="preserve"> </w:t>
      </w:r>
      <w:r>
        <w:t>ВИДИ І</w:t>
      </w:r>
      <w:r>
        <w:rPr>
          <w:spacing w:val="-2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rPr>
          <w:spacing w:val="-2"/>
        </w:rPr>
        <w:t>ПРАКТИКИ</w:t>
      </w:r>
    </w:p>
    <w:p w:rsidR="001A64C0" w:rsidRDefault="00164AEA">
      <w:pPr>
        <w:pStyle w:val="a4"/>
        <w:numPr>
          <w:ilvl w:val="1"/>
          <w:numId w:val="8"/>
        </w:numPr>
        <w:tabs>
          <w:tab w:val="left" w:pos="471"/>
        </w:tabs>
        <w:ind w:hanging="362"/>
        <w:jc w:val="both"/>
        <w:rPr>
          <w:sz w:val="24"/>
        </w:rPr>
      </w:pPr>
      <w:r>
        <w:rPr>
          <w:sz w:val="24"/>
        </w:rPr>
        <w:t>Практичне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включає</w:t>
      </w:r>
      <w:r>
        <w:rPr>
          <w:spacing w:val="-4"/>
          <w:sz w:val="24"/>
        </w:rPr>
        <w:t xml:space="preserve"> </w:t>
      </w:r>
      <w:r>
        <w:rPr>
          <w:sz w:val="24"/>
        </w:rPr>
        <w:t>такі</w:t>
      </w:r>
      <w:r>
        <w:rPr>
          <w:spacing w:val="-3"/>
          <w:sz w:val="24"/>
        </w:rPr>
        <w:t xml:space="preserve"> </w:t>
      </w:r>
      <w:r>
        <w:rPr>
          <w:sz w:val="24"/>
        </w:rPr>
        <w:t>види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практики:</w:t>
      </w:r>
    </w:p>
    <w:p w:rsidR="001A64C0" w:rsidRDefault="00164AEA">
      <w:pPr>
        <w:pStyle w:val="a4"/>
        <w:numPr>
          <w:ilvl w:val="0"/>
          <w:numId w:val="7"/>
        </w:numPr>
        <w:tabs>
          <w:tab w:val="left" w:pos="285"/>
        </w:tabs>
        <w:spacing w:before="41" w:line="278" w:lineRule="auto"/>
        <w:ind w:right="129" w:firstLine="0"/>
        <w:rPr>
          <w:sz w:val="24"/>
        </w:rPr>
      </w:pPr>
      <w:r>
        <w:rPr>
          <w:sz w:val="24"/>
        </w:rPr>
        <w:t>навчальну практику (для набуття первинних професійних умінь та навичок, отримання фахової майстерності, тощо);</w:t>
      </w:r>
    </w:p>
    <w:p w:rsidR="001A64C0" w:rsidRDefault="00164AEA">
      <w:pPr>
        <w:pStyle w:val="a4"/>
        <w:numPr>
          <w:ilvl w:val="0"/>
          <w:numId w:val="7"/>
        </w:numPr>
        <w:tabs>
          <w:tab w:val="left" w:pos="249"/>
        </w:tabs>
        <w:ind w:left="248" w:hanging="140"/>
        <w:rPr>
          <w:sz w:val="24"/>
        </w:rPr>
      </w:pPr>
      <w:r>
        <w:rPr>
          <w:sz w:val="24"/>
        </w:rPr>
        <w:t>виробничу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практику;</w:t>
      </w:r>
    </w:p>
    <w:p w:rsidR="001A64C0" w:rsidRDefault="00164AEA">
      <w:pPr>
        <w:pStyle w:val="a4"/>
        <w:numPr>
          <w:ilvl w:val="0"/>
          <w:numId w:val="7"/>
        </w:numPr>
        <w:tabs>
          <w:tab w:val="left" w:pos="249"/>
        </w:tabs>
        <w:spacing w:before="48"/>
        <w:ind w:left="248" w:hanging="140"/>
        <w:rPr>
          <w:sz w:val="24"/>
        </w:rPr>
      </w:pPr>
      <w:r>
        <w:rPr>
          <w:sz w:val="24"/>
        </w:rPr>
        <w:t>переддипломну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практику.</w:t>
      </w:r>
    </w:p>
    <w:p w:rsidR="001A64C0" w:rsidRDefault="00164AEA">
      <w:pPr>
        <w:pStyle w:val="a4"/>
        <w:numPr>
          <w:ilvl w:val="1"/>
          <w:numId w:val="8"/>
        </w:numPr>
        <w:tabs>
          <w:tab w:val="left" w:pos="580"/>
        </w:tabs>
        <w:spacing w:before="41" w:line="278" w:lineRule="auto"/>
        <w:ind w:left="109" w:right="129" w:firstLine="0"/>
        <w:jc w:val="both"/>
        <w:rPr>
          <w:sz w:val="24"/>
        </w:rPr>
      </w:pPr>
      <w:r>
        <w:rPr>
          <w:sz w:val="24"/>
        </w:rPr>
        <w:t>Види практики за кожною спеціальністю, їх тривалість і терміни проведення визначаються навчальним планом.</w:t>
      </w:r>
    </w:p>
    <w:p w:rsidR="001A64C0" w:rsidRDefault="00164AEA">
      <w:pPr>
        <w:pStyle w:val="a4"/>
        <w:numPr>
          <w:ilvl w:val="1"/>
          <w:numId w:val="8"/>
        </w:numPr>
        <w:tabs>
          <w:tab w:val="left" w:pos="471"/>
        </w:tabs>
        <w:spacing w:before="1"/>
        <w:ind w:hanging="362"/>
        <w:jc w:val="both"/>
        <w:rPr>
          <w:sz w:val="24"/>
        </w:rPr>
      </w:pPr>
      <w:r>
        <w:rPr>
          <w:sz w:val="24"/>
        </w:rPr>
        <w:t>Зміст</w:t>
      </w:r>
      <w:r>
        <w:rPr>
          <w:spacing w:val="38"/>
          <w:sz w:val="24"/>
        </w:rPr>
        <w:t xml:space="preserve">  </w:t>
      </w:r>
      <w:r>
        <w:rPr>
          <w:sz w:val="24"/>
        </w:rPr>
        <w:t>і</w:t>
      </w:r>
      <w:r>
        <w:rPr>
          <w:spacing w:val="41"/>
          <w:sz w:val="24"/>
        </w:rPr>
        <w:t xml:space="preserve">  </w:t>
      </w:r>
      <w:r>
        <w:rPr>
          <w:sz w:val="24"/>
        </w:rPr>
        <w:t>послідовність</w:t>
      </w:r>
      <w:r>
        <w:rPr>
          <w:spacing w:val="40"/>
          <w:sz w:val="24"/>
        </w:rPr>
        <w:t xml:space="preserve">  </w:t>
      </w:r>
      <w:r>
        <w:rPr>
          <w:sz w:val="24"/>
        </w:rPr>
        <w:t>практик</w:t>
      </w:r>
      <w:r>
        <w:rPr>
          <w:spacing w:val="41"/>
          <w:sz w:val="24"/>
        </w:rPr>
        <w:t xml:space="preserve">  </w:t>
      </w:r>
      <w:r>
        <w:rPr>
          <w:sz w:val="24"/>
        </w:rPr>
        <w:t>визначається</w:t>
      </w:r>
      <w:r>
        <w:rPr>
          <w:spacing w:val="40"/>
          <w:sz w:val="24"/>
        </w:rPr>
        <w:t xml:space="preserve">  </w:t>
      </w:r>
      <w:r>
        <w:rPr>
          <w:sz w:val="24"/>
        </w:rPr>
        <w:t>наскрізною</w:t>
      </w:r>
      <w:r>
        <w:rPr>
          <w:spacing w:val="41"/>
          <w:sz w:val="24"/>
        </w:rPr>
        <w:t xml:space="preserve">  </w:t>
      </w:r>
      <w:r>
        <w:rPr>
          <w:sz w:val="24"/>
        </w:rPr>
        <w:t>програмою,</w:t>
      </w:r>
      <w:r>
        <w:rPr>
          <w:spacing w:val="40"/>
          <w:sz w:val="24"/>
        </w:rPr>
        <w:t xml:space="preserve">  </w:t>
      </w:r>
      <w:r>
        <w:rPr>
          <w:sz w:val="24"/>
        </w:rPr>
        <w:t>яка</w:t>
      </w:r>
      <w:r>
        <w:rPr>
          <w:spacing w:val="40"/>
          <w:sz w:val="24"/>
        </w:rPr>
        <w:t xml:space="preserve">  </w:t>
      </w:r>
      <w:r>
        <w:rPr>
          <w:spacing w:val="-2"/>
          <w:sz w:val="24"/>
        </w:rPr>
        <w:t>розробляється</w:t>
      </w:r>
    </w:p>
    <w:p w:rsidR="001A64C0" w:rsidRDefault="00164AEA">
      <w:pPr>
        <w:pStyle w:val="a3"/>
        <w:spacing w:before="43" w:line="276" w:lineRule="auto"/>
        <w:ind w:right="119"/>
      </w:pPr>
      <w:r>
        <w:t>«Центральним методичним кабінетом підготовки молодших спеціалістів» МОЗ України згідно з навчальним планом відповідно до кваліфікаційної характеристики фахівця. В наскрізній програмі визначаються</w:t>
      </w:r>
      <w:r>
        <w:rPr>
          <w:spacing w:val="-10"/>
        </w:rPr>
        <w:t xml:space="preserve"> </w:t>
      </w:r>
      <w:r>
        <w:t>конкретні</w:t>
      </w:r>
      <w:r>
        <w:rPr>
          <w:spacing w:val="-10"/>
        </w:rPr>
        <w:t xml:space="preserve"> </w:t>
      </w:r>
      <w:r>
        <w:t>рекомендації</w:t>
      </w:r>
      <w:r>
        <w:rPr>
          <w:spacing w:val="-9"/>
        </w:rPr>
        <w:t xml:space="preserve"> </w:t>
      </w:r>
      <w:r>
        <w:t>щодо</w:t>
      </w:r>
      <w:r>
        <w:rPr>
          <w:spacing w:val="-9"/>
        </w:rPr>
        <w:t xml:space="preserve"> </w:t>
      </w:r>
      <w:r>
        <w:t>видів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контролю,</w:t>
      </w:r>
      <w:r>
        <w:rPr>
          <w:spacing w:val="-4"/>
        </w:rPr>
        <w:t xml:space="preserve"> </w:t>
      </w:r>
      <w:r>
        <w:t>рівня</w:t>
      </w:r>
      <w:r>
        <w:rPr>
          <w:spacing w:val="-10"/>
        </w:rPr>
        <w:t xml:space="preserve"> </w:t>
      </w:r>
      <w:r>
        <w:t>знань,</w:t>
      </w:r>
      <w:r>
        <w:rPr>
          <w:spacing w:val="-7"/>
        </w:rPr>
        <w:t xml:space="preserve"> </w:t>
      </w:r>
      <w:r>
        <w:t>умінь,</w:t>
      </w:r>
      <w:r>
        <w:rPr>
          <w:spacing w:val="-10"/>
        </w:rPr>
        <w:t xml:space="preserve"> </w:t>
      </w:r>
      <w:r>
        <w:t>навичок,</w:t>
      </w:r>
      <w:r>
        <w:rPr>
          <w:spacing w:val="-10"/>
        </w:rPr>
        <w:t xml:space="preserve"> </w:t>
      </w:r>
      <w:r>
        <w:t>яких студенти мають досягти на</w:t>
      </w:r>
      <w:r>
        <w:rPr>
          <w:spacing w:val="-3"/>
        </w:rPr>
        <w:t xml:space="preserve"> </w:t>
      </w:r>
      <w:r>
        <w:t>кожному</w:t>
      </w:r>
      <w:r>
        <w:rPr>
          <w:spacing w:val="-8"/>
        </w:rPr>
        <w:t xml:space="preserve"> </w:t>
      </w:r>
      <w:r>
        <w:t>етапі практики. Зміст</w:t>
      </w:r>
      <w:r>
        <w:rPr>
          <w:spacing w:val="-2"/>
        </w:rPr>
        <w:t xml:space="preserve"> </w:t>
      </w:r>
      <w:r>
        <w:t>наскрізної</w:t>
      </w:r>
      <w:r>
        <w:rPr>
          <w:spacing w:val="-2"/>
        </w:rPr>
        <w:t xml:space="preserve"> </w:t>
      </w:r>
      <w:r>
        <w:t>програми повинен відповідати нормативно-правовим документам України щодо практики студентів, освітньо-кваліфікаційній характеристиці фахівця та програмам всіх етапів практичного навчання (навчальна, виробнича, переддипломна практики).</w:t>
      </w:r>
    </w:p>
    <w:p w:rsidR="001A64C0" w:rsidRDefault="001A64C0">
      <w:pPr>
        <w:spacing w:line="276" w:lineRule="auto"/>
        <w:sectPr w:rsidR="001A64C0">
          <w:pgSz w:w="11930" w:h="16850"/>
          <w:pgMar w:top="640" w:right="600" w:bottom="280" w:left="740" w:header="720" w:footer="720" w:gutter="0"/>
          <w:cols w:space="720"/>
        </w:sectPr>
      </w:pPr>
    </w:p>
    <w:p w:rsidR="001A64C0" w:rsidRDefault="00164AEA" w:rsidP="00310FD2">
      <w:pPr>
        <w:pStyle w:val="1"/>
        <w:numPr>
          <w:ilvl w:val="0"/>
          <w:numId w:val="6"/>
        </w:numPr>
        <w:tabs>
          <w:tab w:val="left" w:pos="350"/>
        </w:tabs>
        <w:spacing w:before="65"/>
        <w:ind w:hanging="241"/>
        <w:jc w:val="center"/>
      </w:pPr>
      <w:r>
        <w:lastRenderedPageBreak/>
        <w:t>НАВЧАЛЬНА</w:t>
      </w:r>
      <w:r>
        <w:rPr>
          <w:spacing w:val="-1"/>
        </w:rPr>
        <w:t xml:space="preserve"> </w:t>
      </w:r>
      <w:r>
        <w:rPr>
          <w:spacing w:val="-2"/>
        </w:rPr>
        <w:t>ПРАКТИКА</w:t>
      </w:r>
    </w:p>
    <w:p w:rsidR="001A64C0" w:rsidRPr="00310FD2" w:rsidRDefault="001A64C0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1A64C0" w:rsidRDefault="00164AEA">
      <w:pPr>
        <w:pStyle w:val="a4"/>
        <w:numPr>
          <w:ilvl w:val="1"/>
          <w:numId w:val="6"/>
        </w:numPr>
        <w:tabs>
          <w:tab w:val="left" w:pos="592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Завданнями навчальної практики є закріплення студентами теоретичних знань з предметів відповідно</w:t>
      </w:r>
      <w:r>
        <w:rPr>
          <w:spacing w:val="-15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набуття</w:t>
      </w:r>
      <w:r>
        <w:rPr>
          <w:spacing w:val="-15"/>
          <w:sz w:val="24"/>
        </w:rPr>
        <w:t xml:space="preserve"> </w:t>
      </w:r>
      <w:r>
        <w:rPr>
          <w:sz w:val="24"/>
        </w:rPr>
        <w:t>ними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14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-15"/>
          <w:sz w:val="24"/>
        </w:rPr>
        <w:t xml:space="preserve"> </w:t>
      </w:r>
      <w:r>
        <w:rPr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z w:val="24"/>
        </w:rPr>
        <w:t>вмінь</w:t>
      </w:r>
      <w:r>
        <w:rPr>
          <w:spacing w:val="-1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5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освітньо-кваліфікаційної характеристики Галузевих стандартів вищої освіти.</w:t>
      </w:r>
    </w:p>
    <w:p w:rsidR="001A64C0" w:rsidRDefault="00164AEA">
      <w:pPr>
        <w:pStyle w:val="a4"/>
        <w:numPr>
          <w:ilvl w:val="1"/>
          <w:numId w:val="6"/>
        </w:numPr>
        <w:tabs>
          <w:tab w:val="left" w:pos="669"/>
        </w:tabs>
        <w:spacing w:before="1" w:line="276" w:lineRule="auto"/>
        <w:ind w:right="117" w:firstLine="0"/>
        <w:jc w:val="both"/>
        <w:rPr>
          <w:sz w:val="24"/>
        </w:rPr>
      </w:pPr>
      <w:r>
        <w:rPr>
          <w:sz w:val="24"/>
        </w:rPr>
        <w:t>Практичні заняття проводяться у кабінетах і лабораторіях та на базах стоматологічних та фармацевтичних установ.</w:t>
      </w:r>
    </w:p>
    <w:p w:rsidR="001A64C0" w:rsidRDefault="00164AEA">
      <w:pPr>
        <w:pStyle w:val="a4"/>
        <w:numPr>
          <w:ilvl w:val="1"/>
          <w:numId w:val="6"/>
        </w:numPr>
        <w:tabs>
          <w:tab w:val="left" w:pos="523"/>
        </w:tabs>
        <w:spacing w:before="49" w:line="278" w:lineRule="auto"/>
        <w:ind w:right="12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циклу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природничо-наукових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група</w:t>
      </w:r>
      <w:r>
        <w:rPr>
          <w:spacing w:val="-12"/>
          <w:sz w:val="24"/>
        </w:rPr>
        <w:t xml:space="preserve"> </w:t>
      </w:r>
      <w:r>
        <w:rPr>
          <w:sz w:val="24"/>
        </w:rPr>
        <w:t>поділяється на підгрупи у кількості 10 осіб, а з циклу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професійної та практичної підготовки - 7 - 8 осіб.</w:t>
      </w:r>
    </w:p>
    <w:p w:rsidR="001A64C0" w:rsidRDefault="00164AEA">
      <w:pPr>
        <w:pStyle w:val="a4"/>
        <w:numPr>
          <w:ilvl w:val="1"/>
          <w:numId w:val="6"/>
        </w:numPr>
        <w:tabs>
          <w:tab w:val="left" w:pos="554"/>
        </w:tabs>
        <w:spacing w:before="71" w:line="278" w:lineRule="auto"/>
        <w:ind w:right="130" w:firstLine="0"/>
        <w:jc w:val="both"/>
        <w:rPr>
          <w:sz w:val="24"/>
        </w:rPr>
      </w:pPr>
      <w:r>
        <w:rPr>
          <w:sz w:val="24"/>
        </w:rPr>
        <w:t>Навчальна практика проводиться у вигляді практичних занять поточним методом з загальною тривалістю занять не більше 8 академічних годин на день.</w:t>
      </w:r>
    </w:p>
    <w:p w:rsidR="001A64C0" w:rsidRDefault="00164AEA">
      <w:pPr>
        <w:pStyle w:val="a4"/>
        <w:numPr>
          <w:ilvl w:val="1"/>
          <w:numId w:val="6"/>
        </w:numPr>
        <w:tabs>
          <w:tab w:val="left" w:pos="559"/>
        </w:tabs>
        <w:spacing w:before="70" w:line="276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Кожне пропущене заняття без поважної причини студенти відпрацьовують у час, вільний від занять, в умовах навчальних кабінетів та лабораторій коледжу згідно з графіком відробок пропущених занять за дозволом завідувача відділення. Пропуски з поважної причини студент може відпрацьовувати за індивідуальним графіком, погодженим з викладачем та завіреним завідувачем </w:t>
      </w:r>
      <w:r>
        <w:rPr>
          <w:spacing w:val="-2"/>
          <w:sz w:val="24"/>
        </w:rPr>
        <w:t>відділення.</w:t>
      </w:r>
    </w:p>
    <w:p w:rsidR="001A64C0" w:rsidRDefault="001A64C0">
      <w:pPr>
        <w:pStyle w:val="a3"/>
        <w:spacing w:before="10"/>
        <w:ind w:left="0"/>
        <w:jc w:val="left"/>
        <w:rPr>
          <w:sz w:val="30"/>
        </w:rPr>
      </w:pPr>
    </w:p>
    <w:p w:rsidR="001A64C0" w:rsidRDefault="00164AEA" w:rsidP="00310FD2">
      <w:pPr>
        <w:pStyle w:val="1"/>
        <w:numPr>
          <w:ilvl w:val="0"/>
          <w:numId w:val="6"/>
        </w:numPr>
        <w:tabs>
          <w:tab w:val="left" w:pos="350"/>
        </w:tabs>
        <w:ind w:hanging="241"/>
        <w:jc w:val="center"/>
      </w:pPr>
      <w:r>
        <w:t>ВИРОБНИЧА</w:t>
      </w:r>
      <w:r>
        <w:rPr>
          <w:spacing w:val="-3"/>
        </w:rPr>
        <w:t xml:space="preserve"> </w:t>
      </w:r>
      <w:r>
        <w:rPr>
          <w:spacing w:val="-2"/>
        </w:rPr>
        <w:t>ПРАКТИКА</w:t>
      </w:r>
    </w:p>
    <w:p w:rsidR="001A64C0" w:rsidRDefault="001A64C0">
      <w:pPr>
        <w:pStyle w:val="a3"/>
        <w:ind w:left="0"/>
        <w:jc w:val="left"/>
        <w:rPr>
          <w:b/>
          <w:sz w:val="25"/>
        </w:rPr>
      </w:pPr>
    </w:p>
    <w:p w:rsidR="001A64C0" w:rsidRDefault="00164AEA">
      <w:pPr>
        <w:pStyle w:val="a4"/>
        <w:numPr>
          <w:ilvl w:val="1"/>
          <w:numId w:val="6"/>
        </w:numPr>
        <w:tabs>
          <w:tab w:val="left" w:pos="576"/>
        </w:tabs>
        <w:spacing w:before="1" w:line="276" w:lineRule="auto"/>
        <w:ind w:right="120" w:firstLine="0"/>
        <w:jc w:val="both"/>
        <w:rPr>
          <w:sz w:val="24"/>
        </w:rPr>
      </w:pPr>
      <w:r>
        <w:rPr>
          <w:sz w:val="24"/>
        </w:rPr>
        <w:t>Виробнича практика має на меті набуття студентами професійних навичок із спеціальності, систематизацію, закріплення та розширення знань, отриманих під час вивчення циклу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професійної і практичної підготовки, розвиток професійного мислення, прищеплення вмінь організаторської діяльності в умовах стоматологічних закладів та аптек.</w:t>
      </w:r>
    </w:p>
    <w:p w:rsidR="001A64C0" w:rsidRDefault="00164AEA">
      <w:pPr>
        <w:pStyle w:val="a4"/>
        <w:numPr>
          <w:ilvl w:val="1"/>
          <w:numId w:val="6"/>
        </w:numPr>
        <w:tabs>
          <w:tab w:val="left" w:pos="761"/>
        </w:tabs>
        <w:spacing w:before="72" w:line="276" w:lineRule="auto"/>
        <w:ind w:right="120" w:firstLine="0"/>
        <w:jc w:val="both"/>
        <w:rPr>
          <w:sz w:val="24"/>
        </w:rPr>
      </w:pPr>
      <w:r>
        <w:rPr>
          <w:sz w:val="24"/>
        </w:rPr>
        <w:t>Виробнича практика проводиться на базах стоматологічних закладів та аптек, з якими укладені відповідні угоди.</w:t>
      </w:r>
    </w:p>
    <w:p w:rsidR="001A64C0" w:rsidRDefault="00164AEA">
      <w:pPr>
        <w:pStyle w:val="a4"/>
        <w:numPr>
          <w:ilvl w:val="1"/>
          <w:numId w:val="6"/>
        </w:numPr>
        <w:tabs>
          <w:tab w:val="left" w:pos="531"/>
        </w:tabs>
        <w:spacing w:before="69"/>
        <w:ind w:left="530" w:hanging="422"/>
        <w:jc w:val="both"/>
        <w:rPr>
          <w:sz w:val="24"/>
        </w:rPr>
      </w:pPr>
      <w:r>
        <w:rPr>
          <w:sz w:val="24"/>
        </w:rPr>
        <w:t>Час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виробничої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тиждень.</w:t>
      </w:r>
    </w:p>
    <w:p w:rsidR="001A64C0" w:rsidRDefault="00164AEA">
      <w:pPr>
        <w:pStyle w:val="a4"/>
        <w:numPr>
          <w:ilvl w:val="1"/>
          <w:numId w:val="6"/>
        </w:numPr>
        <w:tabs>
          <w:tab w:val="left" w:pos="521"/>
        </w:tabs>
        <w:spacing w:before="108" w:line="276" w:lineRule="auto"/>
        <w:ind w:right="119" w:firstLine="0"/>
        <w:jc w:val="both"/>
        <w:rPr>
          <w:sz w:val="24"/>
        </w:rPr>
      </w:pPr>
      <w:r>
        <w:rPr>
          <w:sz w:val="24"/>
        </w:rPr>
        <w:t>Після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-15"/>
          <w:sz w:val="24"/>
        </w:rPr>
        <w:t xml:space="preserve"> </w:t>
      </w:r>
      <w:r>
        <w:rPr>
          <w:sz w:val="24"/>
        </w:rPr>
        <w:t>виробничої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3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диференційований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залік,</w:t>
      </w:r>
      <w:r>
        <w:rPr>
          <w:spacing w:val="-14"/>
          <w:sz w:val="24"/>
        </w:rPr>
        <w:t xml:space="preserve"> </w:t>
      </w:r>
      <w:r>
        <w:rPr>
          <w:sz w:val="24"/>
        </w:rPr>
        <w:t>який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приймається методичним керівником від навчального закладу, завідувачем практики та по можливості безпосереднім і загальним керівником від стоматологічного закладу та фармацевтичних установ, на базі коледжу. Оцінка з практики вноситься в залікову відомість за підписом членів комісії.</w:t>
      </w:r>
    </w:p>
    <w:p w:rsidR="001A64C0" w:rsidRPr="00310FD2" w:rsidRDefault="001A64C0">
      <w:pPr>
        <w:pStyle w:val="a3"/>
        <w:ind w:left="0"/>
        <w:jc w:val="left"/>
        <w:rPr>
          <w:sz w:val="16"/>
          <w:szCs w:val="16"/>
        </w:rPr>
      </w:pPr>
    </w:p>
    <w:p w:rsidR="001A64C0" w:rsidRDefault="00164AEA" w:rsidP="00310FD2">
      <w:pPr>
        <w:pStyle w:val="1"/>
        <w:numPr>
          <w:ilvl w:val="0"/>
          <w:numId w:val="6"/>
        </w:numPr>
        <w:tabs>
          <w:tab w:val="left" w:pos="350"/>
        </w:tabs>
        <w:ind w:hanging="241"/>
        <w:jc w:val="center"/>
      </w:pPr>
      <w:r>
        <w:t>ПЕРЕДДИПЛОМНА</w:t>
      </w:r>
      <w:r>
        <w:rPr>
          <w:spacing w:val="-6"/>
        </w:rPr>
        <w:t xml:space="preserve"> </w:t>
      </w:r>
      <w:r>
        <w:rPr>
          <w:spacing w:val="-2"/>
        </w:rPr>
        <w:t>ПРАКТИКА</w:t>
      </w:r>
    </w:p>
    <w:p w:rsidR="001A64C0" w:rsidRDefault="001A64C0">
      <w:pPr>
        <w:pStyle w:val="a3"/>
        <w:spacing w:before="7"/>
        <w:ind w:left="0"/>
        <w:jc w:val="left"/>
        <w:rPr>
          <w:b/>
        </w:rPr>
      </w:pPr>
    </w:p>
    <w:p w:rsidR="001A64C0" w:rsidRDefault="00164AEA">
      <w:pPr>
        <w:pStyle w:val="a4"/>
        <w:numPr>
          <w:ilvl w:val="1"/>
          <w:numId w:val="6"/>
        </w:numPr>
        <w:tabs>
          <w:tab w:val="left" w:pos="615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>Переддипломна практика проводиться після проходження теоретичного курсу, успішного складання іспитів та заліків, передбачених навчальними планами.</w:t>
      </w:r>
    </w:p>
    <w:p w:rsidR="001A64C0" w:rsidRDefault="00164AEA">
      <w:pPr>
        <w:pStyle w:val="a4"/>
        <w:numPr>
          <w:ilvl w:val="1"/>
          <w:numId w:val="6"/>
        </w:numPr>
        <w:tabs>
          <w:tab w:val="left" w:pos="581"/>
        </w:tabs>
        <w:ind w:right="176" w:firstLine="0"/>
        <w:jc w:val="both"/>
        <w:rPr>
          <w:sz w:val="24"/>
        </w:rPr>
      </w:pPr>
      <w:r>
        <w:rPr>
          <w:sz w:val="24"/>
        </w:rPr>
        <w:t>Переддипломна практика проводиться на базах практики або за місцем майбутньої роботи молодих спеціалістів. Під час переддипломної практики студенти виконують обсяг роботи відповідно до програм практики.</w:t>
      </w:r>
    </w:p>
    <w:p w:rsidR="001A64C0" w:rsidRDefault="00164AEA">
      <w:pPr>
        <w:pStyle w:val="a4"/>
        <w:numPr>
          <w:ilvl w:val="1"/>
          <w:numId w:val="6"/>
        </w:numPr>
        <w:tabs>
          <w:tab w:val="left" w:pos="516"/>
        </w:tabs>
        <w:spacing w:before="91" w:line="276" w:lineRule="auto"/>
        <w:ind w:right="126" w:firstLine="0"/>
        <w:jc w:val="both"/>
        <w:rPr>
          <w:sz w:val="24"/>
        </w:rPr>
      </w:pP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переддипломної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5"/>
          <w:sz w:val="24"/>
        </w:rPr>
        <w:t xml:space="preserve"> </w:t>
      </w:r>
      <w:r>
        <w:rPr>
          <w:sz w:val="24"/>
        </w:rPr>
        <w:t>допускаються</w:t>
      </w:r>
      <w:r>
        <w:rPr>
          <w:spacing w:val="-15"/>
          <w:sz w:val="24"/>
        </w:rPr>
        <w:t xml:space="preserve"> </w:t>
      </w:r>
      <w:r>
        <w:rPr>
          <w:sz w:val="24"/>
        </w:rPr>
        <w:t>студенти,</w:t>
      </w:r>
      <w:r>
        <w:rPr>
          <w:spacing w:val="-15"/>
          <w:sz w:val="24"/>
        </w:rPr>
        <w:t xml:space="preserve"> </w:t>
      </w:r>
      <w:r>
        <w:rPr>
          <w:sz w:val="24"/>
        </w:rPr>
        <w:t>які</w:t>
      </w:r>
      <w:r>
        <w:rPr>
          <w:spacing w:val="-15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-15"/>
          <w:sz w:val="24"/>
        </w:rPr>
        <w:t xml:space="preserve"> </w:t>
      </w:r>
      <w:r>
        <w:rPr>
          <w:sz w:val="24"/>
        </w:rPr>
        <w:t>виконали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навчального </w:t>
      </w:r>
      <w:r>
        <w:rPr>
          <w:spacing w:val="-2"/>
          <w:sz w:val="24"/>
        </w:rPr>
        <w:t>плану.</w:t>
      </w:r>
    </w:p>
    <w:p w:rsidR="001A64C0" w:rsidRDefault="00164AEA">
      <w:pPr>
        <w:pStyle w:val="a4"/>
        <w:numPr>
          <w:ilvl w:val="1"/>
          <w:numId w:val="6"/>
        </w:numPr>
        <w:tabs>
          <w:tab w:val="left" w:pos="550"/>
        </w:tabs>
        <w:spacing w:before="11" w:line="276" w:lineRule="auto"/>
        <w:ind w:right="119" w:firstLine="0"/>
        <w:jc w:val="both"/>
        <w:rPr>
          <w:sz w:val="24"/>
        </w:rPr>
      </w:pPr>
      <w:r>
        <w:rPr>
          <w:sz w:val="24"/>
        </w:rPr>
        <w:t>Студенти, які не виконали програму переддипломної практики, не допускаються до складання державних іспитів. Таким студентам видається академічна довідка про закінчення теоретичного курсу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навчання. Вони можуть бути направлені на переддипломну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повторно, але не раніше ніж через 10 місяців роботи на посаді молодшого медичного персоналу за умови позитивної характеристики з місця роботи.</w:t>
      </w:r>
    </w:p>
    <w:p w:rsidR="001A64C0" w:rsidRDefault="001A64C0">
      <w:pPr>
        <w:spacing w:line="276" w:lineRule="auto"/>
        <w:jc w:val="both"/>
        <w:rPr>
          <w:sz w:val="24"/>
        </w:rPr>
        <w:sectPr w:rsidR="001A64C0">
          <w:pgSz w:w="11930" w:h="16850"/>
          <w:pgMar w:top="960" w:right="600" w:bottom="280" w:left="740" w:header="720" w:footer="720" w:gutter="0"/>
          <w:cols w:space="720"/>
        </w:sectPr>
      </w:pPr>
    </w:p>
    <w:p w:rsidR="001A64C0" w:rsidRDefault="00164AEA">
      <w:pPr>
        <w:pStyle w:val="a4"/>
        <w:numPr>
          <w:ilvl w:val="1"/>
          <w:numId w:val="6"/>
        </w:numPr>
        <w:tabs>
          <w:tab w:val="left" w:pos="598"/>
        </w:tabs>
        <w:spacing w:before="61" w:line="276" w:lineRule="auto"/>
        <w:ind w:right="121" w:firstLine="0"/>
        <w:jc w:val="both"/>
        <w:rPr>
          <w:sz w:val="24"/>
        </w:rPr>
      </w:pPr>
      <w:r>
        <w:rPr>
          <w:sz w:val="24"/>
        </w:rPr>
        <w:lastRenderedPageBreak/>
        <w:t>Після проходження переддипломної практики студенти складають диференційований залік комісії, склад якої визначається завідувачем практики та затверджується директором навчального закладу.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2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7"/>
          <w:sz w:val="24"/>
        </w:rPr>
        <w:t xml:space="preserve"> </w:t>
      </w:r>
      <w:r>
        <w:rPr>
          <w:sz w:val="24"/>
        </w:rPr>
        <w:t>входять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-7"/>
          <w:sz w:val="24"/>
        </w:rPr>
        <w:t xml:space="preserve"> </w:t>
      </w:r>
      <w:r>
        <w:rPr>
          <w:sz w:val="24"/>
        </w:rPr>
        <w:t>керівники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 -</w:t>
      </w:r>
      <w:r>
        <w:rPr>
          <w:spacing w:val="-8"/>
          <w:sz w:val="24"/>
        </w:rPr>
        <w:t xml:space="preserve"> </w:t>
      </w:r>
      <w:r>
        <w:rPr>
          <w:sz w:val="24"/>
        </w:rPr>
        <w:t>викладачі</w:t>
      </w:r>
      <w:r>
        <w:rPr>
          <w:spacing w:val="-7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дисциплін від навчального закладу і по можливості від бази практики. Роботу комісії очолює завідувач практики.</w:t>
      </w:r>
      <w:r>
        <w:rPr>
          <w:spacing w:val="-15"/>
          <w:sz w:val="24"/>
        </w:rPr>
        <w:t xml:space="preserve"> </w:t>
      </w:r>
      <w:r>
        <w:rPr>
          <w:sz w:val="24"/>
        </w:rPr>
        <w:t>Диференційований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залік</w:t>
      </w:r>
      <w:r>
        <w:rPr>
          <w:spacing w:val="-15"/>
          <w:sz w:val="24"/>
        </w:rPr>
        <w:t xml:space="preserve"> </w:t>
      </w:r>
      <w:r>
        <w:rPr>
          <w:sz w:val="24"/>
        </w:rPr>
        <w:t>з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приймається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навчальному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закладі.</w:t>
      </w:r>
      <w:r>
        <w:rPr>
          <w:spacing w:val="-14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15"/>
          <w:sz w:val="24"/>
        </w:rPr>
        <w:t xml:space="preserve"> </w:t>
      </w:r>
      <w:r>
        <w:rPr>
          <w:sz w:val="24"/>
        </w:rPr>
        <w:t>з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практики вноситься в залікову відомість за підписом членів комісії.</w:t>
      </w:r>
    </w:p>
    <w:p w:rsidR="001A64C0" w:rsidRDefault="001A64C0">
      <w:pPr>
        <w:pStyle w:val="a3"/>
        <w:spacing w:before="7"/>
        <w:ind w:left="0"/>
        <w:jc w:val="left"/>
        <w:rPr>
          <w:sz w:val="34"/>
        </w:rPr>
      </w:pPr>
    </w:p>
    <w:p w:rsidR="001A64C0" w:rsidRDefault="00164AEA" w:rsidP="00310FD2">
      <w:pPr>
        <w:pStyle w:val="1"/>
        <w:jc w:val="center"/>
      </w:pPr>
      <w:r>
        <w:t>ІІІ.</w:t>
      </w:r>
      <w:r>
        <w:rPr>
          <w:spacing w:val="-3"/>
        </w:rPr>
        <w:t xml:space="preserve"> </w:t>
      </w:r>
      <w:r>
        <w:t>БАЗИ</w:t>
      </w:r>
      <w:r>
        <w:rPr>
          <w:spacing w:val="-3"/>
        </w:rPr>
        <w:t xml:space="preserve"> </w:t>
      </w:r>
      <w:r>
        <w:rPr>
          <w:spacing w:val="-2"/>
        </w:rPr>
        <w:t>ПРАКТИКИ</w:t>
      </w:r>
    </w:p>
    <w:p w:rsidR="001A64C0" w:rsidRDefault="001A64C0">
      <w:pPr>
        <w:pStyle w:val="a3"/>
        <w:spacing w:before="7"/>
        <w:ind w:left="0"/>
        <w:jc w:val="left"/>
        <w:rPr>
          <w:b/>
          <w:sz w:val="23"/>
        </w:rPr>
      </w:pPr>
    </w:p>
    <w:p w:rsidR="001A64C0" w:rsidRDefault="00164AEA">
      <w:pPr>
        <w:pStyle w:val="a4"/>
        <w:numPr>
          <w:ilvl w:val="2"/>
          <w:numId w:val="5"/>
        </w:numPr>
        <w:tabs>
          <w:tab w:val="left" w:pos="828"/>
        </w:tabs>
        <w:ind w:right="122" w:firstLine="0"/>
        <w:jc w:val="both"/>
        <w:rPr>
          <w:sz w:val="24"/>
        </w:rPr>
      </w:pPr>
      <w:r>
        <w:rPr>
          <w:sz w:val="24"/>
        </w:rPr>
        <w:t xml:space="preserve">Для проведення всіх типів практики </w:t>
      </w:r>
      <w:r w:rsidR="00912F7F">
        <w:rPr>
          <w:spacing w:val="-9"/>
          <w:sz w:val="24"/>
          <w:szCs w:val="24"/>
        </w:rPr>
        <w:t xml:space="preserve">ЧФ </w:t>
      </w:r>
      <w:proofErr w:type="spellStart"/>
      <w:r w:rsidR="00912F7F">
        <w:rPr>
          <w:spacing w:val="-9"/>
          <w:sz w:val="24"/>
          <w:szCs w:val="24"/>
        </w:rPr>
        <w:t>ТзОВ</w:t>
      </w:r>
      <w:proofErr w:type="spellEnd"/>
      <w:r w:rsidR="00912F7F">
        <w:rPr>
          <w:sz w:val="24"/>
          <w:szCs w:val="24"/>
        </w:rPr>
        <w:t xml:space="preserve"> Львівський медичний фаховий коледж «Монада»</w:t>
      </w:r>
      <w:r>
        <w:rPr>
          <w:sz w:val="24"/>
        </w:rPr>
        <w:t xml:space="preserve"> укладає угоди про співпрацю між базами практики та навчальним закладом.</w:t>
      </w:r>
    </w:p>
    <w:p w:rsidR="001A64C0" w:rsidRDefault="00164AEA">
      <w:pPr>
        <w:pStyle w:val="a4"/>
        <w:numPr>
          <w:ilvl w:val="2"/>
          <w:numId w:val="5"/>
        </w:numPr>
        <w:tabs>
          <w:tab w:val="left" w:pos="711"/>
        </w:tabs>
        <w:spacing w:before="2"/>
        <w:ind w:left="710" w:hanging="602"/>
        <w:jc w:val="both"/>
        <w:rPr>
          <w:sz w:val="24"/>
        </w:rPr>
      </w:pPr>
      <w:r>
        <w:rPr>
          <w:sz w:val="24"/>
        </w:rPr>
        <w:t>Тривалість</w:t>
      </w:r>
      <w:r>
        <w:rPr>
          <w:spacing w:val="-5"/>
          <w:sz w:val="24"/>
        </w:rPr>
        <w:t xml:space="preserve"> </w:t>
      </w:r>
      <w:r>
        <w:rPr>
          <w:sz w:val="24"/>
        </w:rPr>
        <w:t>дії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погоджується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договірними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сторонами.</w:t>
      </w:r>
    </w:p>
    <w:p w:rsidR="001A64C0" w:rsidRDefault="00164AEA">
      <w:pPr>
        <w:pStyle w:val="a4"/>
        <w:numPr>
          <w:ilvl w:val="2"/>
          <w:numId w:val="5"/>
        </w:numPr>
        <w:tabs>
          <w:tab w:val="left" w:pos="771"/>
        </w:tabs>
        <w:spacing w:before="42" w:line="276" w:lineRule="auto"/>
        <w:ind w:right="123" w:firstLine="0"/>
        <w:jc w:val="both"/>
        <w:rPr>
          <w:sz w:val="24"/>
        </w:rPr>
      </w:pPr>
      <w:r>
        <w:rPr>
          <w:sz w:val="24"/>
        </w:rPr>
        <w:t>Проходження практики здійснюється студентами на базі однієї або декількох стоматологічних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аптек у</w:t>
      </w:r>
      <w:r>
        <w:rPr>
          <w:spacing w:val="-8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профілю,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3"/>
          <w:sz w:val="24"/>
        </w:rPr>
        <w:t xml:space="preserve"> </w:t>
      </w:r>
      <w:r>
        <w:rPr>
          <w:sz w:val="24"/>
        </w:rPr>
        <w:t>від програм практики.</w:t>
      </w:r>
    </w:p>
    <w:p w:rsidR="001A64C0" w:rsidRDefault="00164AEA">
      <w:pPr>
        <w:pStyle w:val="a4"/>
        <w:numPr>
          <w:ilvl w:val="2"/>
          <w:numId w:val="5"/>
        </w:numPr>
        <w:tabs>
          <w:tab w:val="left" w:pos="720"/>
        </w:tabs>
        <w:spacing w:line="276" w:lineRule="auto"/>
        <w:ind w:right="129" w:firstLine="0"/>
        <w:jc w:val="both"/>
        <w:rPr>
          <w:sz w:val="24"/>
        </w:rPr>
      </w:pPr>
      <w:r>
        <w:rPr>
          <w:sz w:val="24"/>
        </w:rPr>
        <w:t>Студенти можуть самостійно, за погодженням з керівництвом навчального закладу, підібрати для себе базу практики і запропонувати її для використання.</w:t>
      </w:r>
    </w:p>
    <w:p w:rsidR="001A64C0" w:rsidRDefault="00164AEA">
      <w:pPr>
        <w:pStyle w:val="a4"/>
        <w:numPr>
          <w:ilvl w:val="2"/>
          <w:numId w:val="5"/>
        </w:numPr>
        <w:tabs>
          <w:tab w:val="left" w:pos="773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Керівникам стоматологічних закладів та аптек що є базами практики, слід створити необхідні умови для проведення практики, прописані в Договорі на проведення навчальної, виробничої та переддипломної практики студентів.</w:t>
      </w:r>
    </w:p>
    <w:p w:rsidR="001A64C0" w:rsidRDefault="00164AEA">
      <w:pPr>
        <w:pStyle w:val="a4"/>
        <w:numPr>
          <w:ilvl w:val="2"/>
          <w:numId w:val="5"/>
        </w:numPr>
        <w:tabs>
          <w:tab w:val="left" w:pos="751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>Умовою якісної підготовки студентів під час проходження практики є дотримання єдиних вимог до техніки виконання маніпуляцій на базах стоматологічних закладів та аптек які забезпечуються співпрацею методичних, загальних і безпосередніх керівників. Тривалість робочого тижня студентів становить 36 год</w:t>
      </w:r>
      <w:r w:rsidR="00912F7F">
        <w:rPr>
          <w:sz w:val="24"/>
        </w:rPr>
        <w:t>.</w:t>
      </w:r>
      <w:r>
        <w:rPr>
          <w:sz w:val="24"/>
        </w:rPr>
        <w:t xml:space="preserve"> і 9 год</w:t>
      </w:r>
      <w:r w:rsidR="00912F7F">
        <w:rPr>
          <w:sz w:val="24"/>
        </w:rPr>
        <w:t>.</w:t>
      </w:r>
      <w:r>
        <w:rPr>
          <w:sz w:val="24"/>
        </w:rPr>
        <w:t xml:space="preserve"> для самостійної роботи.</w:t>
      </w:r>
    </w:p>
    <w:p w:rsidR="001A64C0" w:rsidRDefault="00164AEA">
      <w:pPr>
        <w:pStyle w:val="a4"/>
        <w:numPr>
          <w:ilvl w:val="2"/>
          <w:numId w:val="5"/>
        </w:numPr>
        <w:tabs>
          <w:tab w:val="left" w:pos="711"/>
        </w:tabs>
        <w:spacing w:line="274" w:lineRule="exact"/>
        <w:ind w:left="710" w:hanging="602"/>
        <w:jc w:val="both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розподіляють за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графіком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декілька</w:t>
      </w:r>
      <w:r>
        <w:rPr>
          <w:spacing w:val="-3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місця.</w:t>
      </w:r>
    </w:p>
    <w:p w:rsidR="001A64C0" w:rsidRDefault="001A64C0">
      <w:pPr>
        <w:pStyle w:val="a3"/>
        <w:spacing w:before="5"/>
        <w:ind w:left="0"/>
        <w:jc w:val="left"/>
      </w:pPr>
    </w:p>
    <w:p w:rsidR="001A64C0" w:rsidRDefault="00164AEA" w:rsidP="00310FD2">
      <w:pPr>
        <w:pStyle w:val="1"/>
        <w:jc w:val="center"/>
      </w:pPr>
      <w:r>
        <w:t>ІV.</w:t>
      </w:r>
      <w:r>
        <w:rPr>
          <w:spacing w:val="-7"/>
        </w:rPr>
        <w:t xml:space="preserve"> </w:t>
      </w:r>
      <w:r>
        <w:t>ОРГАНІЗАЦІЯ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КЕРІВНИЦТВО</w:t>
      </w:r>
      <w:r>
        <w:rPr>
          <w:spacing w:val="-3"/>
        </w:rPr>
        <w:t xml:space="preserve"> </w:t>
      </w:r>
      <w:r>
        <w:rPr>
          <w:spacing w:val="-2"/>
        </w:rPr>
        <w:t>ПРАКТИКОЮ</w:t>
      </w:r>
    </w:p>
    <w:p w:rsidR="001A64C0" w:rsidRDefault="001A64C0">
      <w:pPr>
        <w:pStyle w:val="a3"/>
        <w:spacing w:before="6"/>
        <w:ind w:left="0"/>
        <w:jc w:val="left"/>
        <w:rPr>
          <w:b/>
          <w:sz w:val="23"/>
        </w:rPr>
      </w:pPr>
    </w:p>
    <w:p w:rsidR="001A64C0" w:rsidRDefault="00164AEA">
      <w:pPr>
        <w:pStyle w:val="a4"/>
        <w:numPr>
          <w:ilvl w:val="1"/>
          <w:numId w:val="4"/>
        </w:numPr>
        <w:tabs>
          <w:tab w:val="left" w:pos="559"/>
        </w:tabs>
        <w:ind w:right="178" w:firstLine="0"/>
        <w:jc w:val="both"/>
        <w:rPr>
          <w:sz w:val="24"/>
        </w:rPr>
      </w:pPr>
      <w:r>
        <w:rPr>
          <w:sz w:val="24"/>
        </w:rPr>
        <w:t>Відповідальність за організацію, проведення і контроль практики покладається на керівників навчальних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закладів.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Навчально-методичне</w:t>
      </w:r>
      <w:r>
        <w:rPr>
          <w:spacing w:val="-4"/>
          <w:sz w:val="24"/>
        </w:rPr>
        <w:t xml:space="preserve"> </w:t>
      </w:r>
      <w:r>
        <w:rPr>
          <w:sz w:val="24"/>
        </w:rPr>
        <w:t>керівництво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5"/>
          <w:sz w:val="24"/>
        </w:rPr>
        <w:t xml:space="preserve"> </w:t>
      </w:r>
      <w:r>
        <w:rPr>
          <w:sz w:val="24"/>
        </w:rPr>
        <w:t>забезпечують відповідні циклові комісії навчального закладу. Загальну організацію практики та контроль за її проведенням здійснює завідувач практики, який за рішенням керівника навчального закладу підпорядкований заступнику директора з навчально-виробничої роботи.</w:t>
      </w:r>
    </w:p>
    <w:p w:rsidR="001A64C0" w:rsidRDefault="00164AEA">
      <w:pPr>
        <w:pStyle w:val="a4"/>
        <w:numPr>
          <w:ilvl w:val="1"/>
          <w:numId w:val="4"/>
        </w:numPr>
        <w:tabs>
          <w:tab w:val="left" w:pos="578"/>
        </w:tabs>
        <w:spacing w:before="8" w:line="276" w:lineRule="auto"/>
        <w:ind w:right="184" w:firstLine="0"/>
        <w:jc w:val="both"/>
        <w:rPr>
          <w:sz w:val="24"/>
        </w:rPr>
      </w:pPr>
      <w:r>
        <w:rPr>
          <w:sz w:val="24"/>
        </w:rPr>
        <w:t>До керівництва практикою студентів залучаються досвідчені викладачі циклових комісій, а також завідувачів відділень навчального закладу, які брали безпосередню участь у навчальному процесі, по якому проводиться практика, на кожну групу студентів від 4 чоловік і більше призначається методичний керівник.</w:t>
      </w:r>
    </w:p>
    <w:p w:rsidR="001A64C0" w:rsidRDefault="00164AEA">
      <w:pPr>
        <w:pStyle w:val="a4"/>
        <w:numPr>
          <w:ilvl w:val="1"/>
          <w:numId w:val="4"/>
        </w:numPr>
        <w:tabs>
          <w:tab w:val="left" w:pos="530"/>
        </w:tabs>
        <w:spacing w:before="5"/>
        <w:ind w:left="529" w:hanging="421"/>
        <w:jc w:val="both"/>
        <w:rPr>
          <w:sz w:val="24"/>
        </w:rPr>
      </w:pPr>
      <w:r>
        <w:rPr>
          <w:sz w:val="24"/>
        </w:rPr>
        <w:t>Керівник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2"/>
          <w:sz w:val="24"/>
        </w:rPr>
        <w:t xml:space="preserve"> закладу:</w:t>
      </w:r>
    </w:p>
    <w:p w:rsidR="001A64C0" w:rsidRDefault="00164AEA">
      <w:pPr>
        <w:pStyle w:val="a4"/>
        <w:numPr>
          <w:ilvl w:val="0"/>
          <w:numId w:val="7"/>
        </w:numPr>
        <w:tabs>
          <w:tab w:val="left" w:pos="249"/>
        </w:tabs>
        <w:spacing w:before="44"/>
        <w:ind w:left="248" w:hanging="140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початком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контролює</w:t>
      </w:r>
      <w:r>
        <w:rPr>
          <w:spacing w:val="-3"/>
          <w:sz w:val="24"/>
        </w:rPr>
        <w:t xml:space="preserve"> </w:t>
      </w:r>
      <w:r>
        <w:rPr>
          <w:sz w:val="24"/>
        </w:rPr>
        <w:t>підготовленість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баз</w:t>
      </w:r>
      <w:r>
        <w:rPr>
          <w:spacing w:val="-2"/>
          <w:sz w:val="24"/>
        </w:rPr>
        <w:t xml:space="preserve"> практики;</w:t>
      </w:r>
    </w:p>
    <w:p w:rsidR="001A64C0" w:rsidRDefault="00164AEA">
      <w:pPr>
        <w:pStyle w:val="a4"/>
        <w:numPr>
          <w:ilvl w:val="0"/>
          <w:numId w:val="7"/>
        </w:numPr>
        <w:tabs>
          <w:tab w:val="left" w:pos="339"/>
        </w:tabs>
        <w:spacing w:before="40" w:line="276" w:lineRule="auto"/>
        <w:ind w:right="175" w:firstLine="0"/>
        <w:rPr>
          <w:sz w:val="24"/>
        </w:rPr>
      </w:pPr>
      <w:r>
        <w:rPr>
          <w:sz w:val="24"/>
        </w:rPr>
        <w:t xml:space="preserve">забезпечує проведення всіх організаційних заходів перед від’їздом студентів на практику: інструктаж про порядок проходження практики та з техніки безпеки, надання </w:t>
      </w:r>
      <w:proofErr w:type="spellStart"/>
      <w:r>
        <w:rPr>
          <w:sz w:val="24"/>
        </w:rPr>
        <w:t>студентам-</w:t>
      </w:r>
      <w:proofErr w:type="spellEnd"/>
      <w:r>
        <w:rPr>
          <w:sz w:val="24"/>
        </w:rPr>
        <w:t xml:space="preserve"> практикантам необхідних документів (направлення, програми, щоденник, календарний план, індивідуальне завдання, методичні рекомендації чи інші), перелік яких встановлений навчальним </w:t>
      </w:r>
      <w:r>
        <w:rPr>
          <w:spacing w:val="-2"/>
          <w:sz w:val="24"/>
        </w:rPr>
        <w:t>закладом;</w:t>
      </w:r>
    </w:p>
    <w:p w:rsidR="001A64C0" w:rsidRDefault="00164AEA">
      <w:pPr>
        <w:pStyle w:val="a4"/>
        <w:numPr>
          <w:ilvl w:val="0"/>
          <w:numId w:val="7"/>
        </w:numPr>
        <w:tabs>
          <w:tab w:val="left" w:pos="295"/>
        </w:tabs>
        <w:spacing w:before="3" w:line="276" w:lineRule="auto"/>
        <w:ind w:right="180" w:firstLine="0"/>
        <w:rPr>
          <w:sz w:val="24"/>
        </w:rPr>
      </w:pPr>
      <w:r>
        <w:rPr>
          <w:sz w:val="24"/>
        </w:rPr>
        <w:t>повідомляє студентів про систему звітності з практики, прийняту цикловою комісією, а саме: подання письмового звіту, подання завіреного та правильно заповненого щоденника, виконання самостійної роботи та індивідуального завдання;</w:t>
      </w:r>
    </w:p>
    <w:p w:rsidR="001A64C0" w:rsidRDefault="00164AEA" w:rsidP="00912F7F">
      <w:pPr>
        <w:pStyle w:val="a4"/>
        <w:numPr>
          <w:ilvl w:val="0"/>
          <w:numId w:val="7"/>
        </w:numPr>
        <w:tabs>
          <w:tab w:val="left" w:pos="343"/>
        </w:tabs>
        <w:spacing w:before="61" w:line="274" w:lineRule="exact"/>
        <w:ind w:left="342" w:hanging="234"/>
        <w:jc w:val="left"/>
      </w:pPr>
      <w:r w:rsidRPr="00912F7F">
        <w:rPr>
          <w:sz w:val="24"/>
        </w:rPr>
        <w:t>у</w:t>
      </w:r>
      <w:r w:rsidRPr="00912F7F">
        <w:rPr>
          <w:spacing w:val="52"/>
          <w:w w:val="150"/>
          <w:sz w:val="24"/>
        </w:rPr>
        <w:t xml:space="preserve"> </w:t>
      </w:r>
      <w:r w:rsidRPr="00912F7F">
        <w:rPr>
          <w:sz w:val="24"/>
        </w:rPr>
        <w:t>тісному</w:t>
      </w:r>
      <w:r w:rsidRPr="00912F7F">
        <w:rPr>
          <w:spacing w:val="55"/>
          <w:w w:val="150"/>
          <w:sz w:val="24"/>
        </w:rPr>
        <w:t xml:space="preserve"> </w:t>
      </w:r>
      <w:r w:rsidRPr="00912F7F">
        <w:rPr>
          <w:sz w:val="24"/>
        </w:rPr>
        <w:t>контакті</w:t>
      </w:r>
      <w:r w:rsidRPr="00912F7F">
        <w:rPr>
          <w:spacing w:val="58"/>
          <w:w w:val="150"/>
          <w:sz w:val="24"/>
        </w:rPr>
        <w:t xml:space="preserve"> </w:t>
      </w:r>
      <w:r w:rsidRPr="00912F7F">
        <w:rPr>
          <w:sz w:val="24"/>
        </w:rPr>
        <w:t>з</w:t>
      </w:r>
      <w:r w:rsidRPr="00912F7F">
        <w:rPr>
          <w:spacing w:val="57"/>
          <w:w w:val="150"/>
          <w:sz w:val="24"/>
        </w:rPr>
        <w:t xml:space="preserve"> </w:t>
      </w:r>
      <w:r w:rsidRPr="00912F7F">
        <w:rPr>
          <w:sz w:val="24"/>
        </w:rPr>
        <w:t>керівником</w:t>
      </w:r>
      <w:r w:rsidRPr="00912F7F">
        <w:rPr>
          <w:spacing w:val="59"/>
          <w:w w:val="150"/>
          <w:sz w:val="24"/>
        </w:rPr>
        <w:t xml:space="preserve"> </w:t>
      </w:r>
      <w:r w:rsidRPr="00912F7F">
        <w:rPr>
          <w:sz w:val="24"/>
        </w:rPr>
        <w:t>практики</w:t>
      </w:r>
      <w:r w:rsidRPr="00912F7F">
        <w:rPr>
          <w:spacing w:val="61"/>
          <w:w w:val="150"/>
          <w:sz w:val="24"/>
        </w:rPr>
        <w:t xml:space="preserve"> </w:t>
      </w:r>
      <w:r w:rsidRPr="00912F7F">
        <w:rPr>
          <w:sz w:val="24"/>
        </w:rPr>
        <w:t>від</w:t>
      </w:r>
      <w:r w:rsidRPr="00912F7F">
        <w:rPr>
          <w:spacing w:val="56"/>
          <w:w w:val="150"/>
          <w:sz w:val="24"/>
        </w:rPr>
        <w:t xml:space="preserve"> </w:t>
      </w:r>
      <w:r w:rsidRPr="00912F7F">
        <w:rPr>
          <w:sz w:val="24"/>
        </w:rPr>
        <w:t>бази</w:t>
      </w:r>
      <w:r w:rsidRPr="00912F7F">
        <w:rPr>
          <w:spacing w:val="58"/>
          <w:w w:val="150"/>
          <w:sz w:val="24"/>
        </w:rPr>
        <w:t xml:space="preserve"> </w:t>
      </w:r>
      <w:r w:rsidRPr="00912F7F">
        <w:rPr>
          <w:sz w:val="24"/>
        </w:rPr>
        <w:t>практики</w:t>
      </w:r>
      <w:r w:rsidRPr="00912F7F">
        <w:rPr>
          <w:spacing w:val="58"/>
          <w:w w:val="150"/>
          <w:sz w:val="24"/>
        </w:rPr>
        <w:t xml:space="preserve"> </w:t>
      </w:r>
      <w:r w:rsidRPr="00912F7F">
        <w:rPr>
          <w:sz w:val="24"/>
        </w:rPr>
        <w:t>забезпечує</w:t>
      </w:r>
      <w:r w:rsidRPr="00912F7F">
        <w:rPr>
          <w:spacing w:val="60"/>
          <w:w w:val="150"/>
          <w:sz w:val="24"/>
        </w:rPr>
        <w:t xml:space="preserve"> </w:t>
      </w:r>
      <w:r w:rsidRPr="00912F7F">
        <w:rPr>
          <w:sz w:val="24"/>
        </w:rPr>
        <w:t>високу</w:t>
      </w:r>
      <w:r w:rsidRPr="00912F7F">
        <w:rPr>
          <w:spacing w:val="52"/>
          <w:w w:val="150"/>
          <w:sz w:val="24"/>
        </w:rPr>
        <w:t xml:space="preserve"> </w:t>
      </w:r>
      <w:r w:rsidRPr="00912F7F">
        <w:rPr>
          <w:sz w:val="24"/>
        </w:rPr>
        <w:t>якість</w:t>
      </w:r>
      <w:r w:rsidRPr="00912F7F">
        <w:rPr>
          <w:spacing w:val="58"/>
          <w:w w:val="150"/>
          <w:sz w:val="24"/>
        </w:rPr>
        <w:t xml:space="preserve"> </w:t>
      </w:r>
      <w:r w:rsidRPr="00912F7F">
        <w:rPr>
          <w:spacing w:val="-5"/>
          <w:sz w:val="24"/>
        </w:rPr>
        <w:t>її</w:t>
      </w:r>
      <w:r w:rsidR="00912F7F">
        <w:rPr>
          <w:spacing w:val="-5"/>
          <w:sz w:val="24"/>
        </w:rPr>
        <w:t xml:space="preserve"> </w:t>
      </w:r>
      <w:r w:rsidRPr="002537AE">
        <w:rPr>
          <w:sz w:val="24"/>
          <w:szCs w:val="24"/>
        </w:rPr>
        <w:t>проходження</w:t>
      </w:r>
      <w:r w:rsidRPr="002537AE">
        <w:rPr>
          <w:spacing w:val="-1"/>
          <w:sz w:val="24"/>
          <w:szCs w:val="24"/>
        </w:rPr>
        <w:t xml:space="preserve"> </w:t>
      </w:r>
      <w:r w:rsidRPr="002537AE">
        <w:rPr>
          <w:sz w:val="24"/>
          <w:szCs w:val="24"/>
        </w:rPr>
        <w:t xml:space="preserve">згідно з </w:t>
      </w:r>
      <w:r w:rsidRPr="002537AE">
        <w:rPr>
          <w:spacing w:val="-2"/>
          <w:sz w:val="24"/>
          <w:szCs w:val="24"/>
        </w:rPr>
        <w:t>програмою;</w:t>
      </w:r>
    </w:p>
    <w:p w:rsidR="001A64C0" w:rsidRDefault="00164AEA">
      <w:pPr>
        <w:pStyle w:val="a4"/>
        <w:numPr>
          <w:ilvl w:val="0"/>
          <w:numId w:val="7"/>
        </w:numPr>
        <w:tabs>
          <w:tab w:val="left" w:pos="329"/>
        </w:tabs>
        <w:spacing w:before="43" w:line="276" w:lineRule="auto"/>
        <w:ind w:right="181" w:firstLine="0"/>
        <w:jc w:val="left"/>
        <w:rPr>
          <w:sz w:val="24"/>
        </w:rPr>
      </w:pPr>
      <w:r>
        <w:rPr>
          <w:sz w:val="24"/>
        </w:rPr>
        <w:lastRenderedPageBreak/>
        <w:t>контролює</w:t>
      </w:r>
      <w:r>
        <w:rPr>
          <w:spacing w:val="74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76"/>
          <w:sz w:val="24"/>
        </w:rPr>
        <w:t xml:space="preserve"> </w:t>
      </w:r>
      <w:r>
        <w:rPr>
          <w:sz w:val="24"/>
        </w:rPr>
        <w:t>нормальних</w:t>
      </w:r>
      <w:r>
        <w:rPr>
          <w:spacing w:val="80"/>
          <w:sz w:val="24"/>
        </w:rPr>
        <w:t xml:space="preserve"> </w:t>
      </w:r>
      <w:r>
        <w:rPr>
          <w:sz w:val="24"/>
        </w:rPr>
        <w:t>умов</w:t>
      </w:r>
      <w:r>
        <w:rPr>
          <w:spacing w:val="76"/>
          <w:sz w:val="24"/>
        </w:rPr>
        <w:t xml:space="preserve"> </w:t>
      </w:r>
      <w:r>
        <w:rPr>
          <w:sz w:val="24"/>
        </w:rPr>
        <w:t>праці</w:t>
      </w:r>
      <w:r>
        <w:rPr>
          <w:spacing w:val="77"/>
          <w:sz w:val="24"/>
        </w:rPr>
        <w:t xml:space="preserve"> </w:t>
      </w:r>
      <w:r>
        <w:rPr>
          <w:sz w:val="24"/>
        </w:rPr>
        <w:t>і</w:t>
      </w:r>
      <w:r>
        <w:rPr>
          <w:spacing w:val="80"/>
          <w:sz w:val="24"/>
        </w:rPr>
        <w:t xml:space="preserve"> </w:t>
      </w:r>
      <w:r>
        <w:rPr>
          <w:sz w:val="24"/>
        </w:rPr>
        <w:t>побуту</w:t>
      </w:r>
      <w:r>
        <w:rPr>
          <w:spacing w:val="72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76"/>
          <w:sz w:val="24"/>
        </w:rPr>
        <w:t xml:space="preserve"> </w:t>
      </w:r>
      <w:r>
        <w:rPr>
          <w:sz w:val="24"/>
        </w:rPr>
        <w:t>та</w:t>
      </w:r>
      <w:r>
        <w:rPr>
          <w:spacing w:val="76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74"/>
          <w:sz w:val="24"/>
        </w:rPr>
        <w:t xml:space="preserve"> </w:t>
      </w:r>
      <w:r>
        <w:rPr>
          <w:sz w:val="24"/>
        </w:rPr>
        <w:t>з</w:t>
      </w:r>
      <w:r>
        <w:rPr>
          <w:spacing w:val="77"/>
          <w:sz w:val="24"/>
        </w:rPr>
        <w:t xml:space="preserve"> </w:t>
      </w:r>
      <w:r>
        <w:rPr>
          <w:sz w:val="24"/>
        </w:rPr>
        <w:t>ними обов’язкових інструктажів з охорони праці і техніки безпеки;</w:t>
      </w:r>
    </w:p>
    <w:p w:rsidR="001A64C0" w:rsidRDefault="00164AEA">
      <w:pPr>
        <w:pStyle w:val="a4"/>
        <w:numPr>
          <w:ilvl w:val="0"/>
          <w:numId w:val="7"/>
        </w:numPr>
        <w:tabs>
          <w:tab w:val="left" w:pos="305"/>
        </w:tabs>
        <w:spacing w:line="276" w:lineRule="auto"/>
        <w:ind w:right="186" w:firstLine="0"/>
        <w:jc w:val="left"/>
        <w:rPr>
          <w:sz w:val="24"/>
        </w:rPr>
      </w:pPr>
      <w:r>
        <w:rPr>
          <w:sz w:val="24"/>
        </w:rPr>
        <w:t>контролює</w:t>
      </w:r>
      <w:r>
        <w:rPr>
          <w:spacing w:val="40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40"/>
          <w:sz w:val="24"/>
        </w:rPr>
        <w:t xml:space="preserve"> </w:t>
      </w:r>
      <w:r>
        <w:rPr>
          <w:sz w:val="24"/>
        </w:rPr>
        <w:t>студентами-практикантами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розпорядку, веде або організовує ведення табеля відвідування студентами бази практики;</w:t>
      </w:r>
    </w:p>
    <w:p w:rsidR="001A64C0" w:rsidRDefault="00164AEA">
      <w:pPr>
        <w:pStyle w:val="a4"/>
        <w:numPr>
          <w:ilvl w:val="0"/>
          <w:numId w:val="7"/>
        </w:numPr>
        <w:tabs>
          <w:tab w:val="left" w:pos="252"/>
        </w:tabs>
        <w:spacing w:before="1"/>
        <w:ind w:left="251" w:hanging="143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складі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приймає</w:t>
      </w:r>
      <w:r>
        <w:rPr>
          <w:spacing w:val="-2"/>
          <w:sz w:val="24"/>
        </w:rPr>
        <w:t xml:space="preserve"> </w:t>
      </w:r>
      <w:r>
        <w:rPr>
          <w:sz w:val="24"/>
        </w:rPr>
        <w:t>заліки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практики;</w:t>
      </w:r>
    </w:p>
    <w:p w:rsidR="001A64C0" w:rsidRDefault="00164AEA">
      <w:pPr>
        <w:pStyle w:val="a4"/>
        <w:numPr>
          <w:ilvl w:val="0"/>
          <w:numId w:val="7"/>
        </w:numPr>
        <w:tabs>
          <w:tab w:val="left" w:pos="252"/>
        </w:tabs>
        <w:spacing w:before="41" w:line="276" w:lineRule="auto"/>
        <w:ind w:right="186" w:firstLine="0"/>
        <w:jc w:val="left"/>
        <w:rPr>
          <w:sz w:val="24"/>
        </w:rPr>
      </w:pPr>
      <w:r>
        <w:rPr>
          <w:sz w:val="24"/>
        </w:rPr>
        <w:t>подає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письмовий</w:t>
      </w:r>
      <w:r>
        <w:rPr>
          <w:spacing w:val="-3"/>
          <w:sz w:val="24"/>
        </w:rPr>
        <w:t xml:space="preserve"> </w:t>
      </w:r>
      <w:r>
        <w:rPr>
          <w:sz w:val="24"/>
        </w:rPr>
        <w:t>звіт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 із зауваженнями і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пропозиціями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поліпшення практики студентів.</w:t>
      </w:r>
    </w:p>
    <w:p w:rsidR="001A64C0" w:rsidRDefault="00164AEA">
      <w:pPr>
        <w:pStyle w:val="a4"/>
        <w:numPr>
          <w:ilvl w:val="1"/>
          <w:numId w:val="4"/>
        </w:numPr>
        <w:tabs>
          <w:tab w:val="left" w:pos="521"/>
        </w:tabs>
        <w:spacing w:line="278" w:lineRule="auto"/>
        <w:ind w:right="176" w:firstLine="0"/>
        <w:rPr>
          <w:sz w:val="24"/>
        </w:rPr>
      </w:pPr>
      <w:r>
        <w:rPr>
          <w:sz w:val="24"/>
        </w:rPr>
        <w:t>Розподіл</w:t>
      </w:r>
      <w:r>
        <w:rPr>
          <w:spacing w:val="-12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13"/>
          <w:sz w:val="24"/>
        </w:rPr>
        <w:t xml:space="preserve"> </w:t>
      </w:r>
      <w:r>
        <w:rPr>
          <w:sz w:val="24"/>
        </w:rPr>
        <w:t>замовлень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підготовку</w:t>
      </w:r>
      <w:r>
        <w:rPr>
          <w:spacing w:val="-17"/>
          <w:sz w:val="24"/>
        </w:rPr>
        <w:t xml:space="preserve"> </w:t>
      </w:r>
      <w:r>
        <w:rPr>
          <w:sz w:val="24"/>
        </w:rPr>
        <w:t>спеціалістів і їх майбутнього місця роботи після закінчення навчання.</w:t>
      </w:r>
    </w:p>
    <w:p w:rsidR="001A64C0" w:rsidRDefault="00164AEA">
      <w:pPr>
        <w:pStyle w:val="a4"/>
        <w:numPr>
          <w:ilvl w:val="1"/>
          <w:numId w:val="4"/>
        </w:numPr>
        <w:tabs>
          <w:tab w:val="left" w:pos="652"/>
        </w:tabs>
        <w:spacing w:line="278" w:lineRule="auto"/>
        <w:ind w:right="187" w:firstLine="0"/>
        <w:rPr>
          <w:sz w:val="24"/>
        </w:rPr>
      </w:pPr>
      <w:r>
        <w:rPr>
          <w:sz w:val="24"/>
        </w:rPr>
        <w:t>Бази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особі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їх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перших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керівників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навчальними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закладами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несуть відповідальність за організацію, якість і результати практики студентів.</w:t>
      </w:r>
    </w:p>
    <w:p w:rsidR="001A64C0" w:rsidRDefault="00164AEA">
      <w:pPr>
        <w:pStyle w:val="a4"/>
        <w:numPr>
          <w:ilvl w:val="1"/>
          <w:numId w:val="4"/>
        </w:numPr>
        <w:tabs>
          <w:tab w:val="left" w:pos="530"/>
        </w:tabs>
        <w:ind w:left="529" w:hanging="421"/>
        <w:rPr>
          <w:sz w:val="24"/>
        </w:rPr>
      </w:pPr>
      <w:r>
        <w:rPr>
          <w:sz w:val="24"/>
        </w:rPr>
        <w:t>Студенти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проходженні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зобов’язані:</w:t>
      </w:r>
    </w:p>
    <w:p w:rsidR="001A64C0" w:rsidRDefault="00164AEA">
      <w:pPr>
        <w:pStyle w:val="a4"/>
        <w:numPr>
          <w:ilvl w:val="0"/>
          <w:numId w:val="7"/>
        </w:numPr>
        <w:tabs>
          <w:tab w:val="left" w:pos="280"/>
        </w:tabs>
        <w:spacing w:before="48" w:line="276" w:lineRule="auto"/>
        <w:ind w:right="177" w:firstLine="0"/>
        <w:jc w:val="left"/>
        <w:rPr>
          <w:sz w:val="24"/>
        </w:rPr>
      </w:pPr>
      <w:r>
        <w:rPr>
          <w:sz w:val="24"/>
        </w:rPr>
        <w:t>до початку практики одержати</w:t>
      </w:r>
      <w:r>
        <w:rPr>
          <w:spacing w:val="35"/>
          <w:sz w:val="24"/>
        </w:rPr>
        <w:t xml:space="preserve"> </w:t>
      </w:r>
      <w:r>
        <w:rPr>
          <w:sz w:val="24"/>
        </w:rPr>
        <w:t>від керівника практики навчального закладу консультації, щодо</w:t>
      </w:r>
      <w:r>
        <w:rPr>
          <w:spacing w:val="40"/>
          <w:sz w:val="24"/>
        </w:rPr>
        <w:t xml:space="preserve"> </w:t>
      </w:r>
      <w:r>
        <w:rPr>
          <w:sz w:val="24"/>
        </w:rPr>
        <w:t>оформлення всіх необхідних документів;</w:t>
      </w:r>
    </w:p>
    <w:p w:rsidR="001A64C0" w:rsidRDefault="00164AEA">
      <w:pPr>
        <w:pStyle w:val="a4"/>
        <w:numPr>
          <w:ilvl w:val="0"/>
          <w:numId w:val="7"/>
        </w:numPr>
        <w:tabs>
          <w:tab w:val="left" w:pos="249"/>
        </w:tabs>
        <w:spacing w:before="4"/>
        <w:ind w:left="248" w:hanging="140"/>
        <w:jc w:val="left"/>
        <w:rPr>
          <w:sz w:val="24"/>
        </w:rPr>
      </w:pPr>
      <w:r>
        <w:rPr>
          <w:sz w:val="24"/>
        </w:rPr>
        <w:t>своєчасно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прибути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практики;</w:t>
      </w:r>
    </w:p>
    <w:p w:rsidR="001A64C0" w:rsidRDefault="00164AEA">
      <w:pPr>
        <w:pStyle w:val="a4"/>
        <w:numPr>
          <w:ilvl w:val="0"/>
          <w:numId w:val="7"/>
        </w:numPr>
        <w:tabs>
          <w:tab w:val="left" w:pos="319"/>
        </w:tabs>
        <w:spacing w:before="43" w:line="276" w:lineRule="auto"/>
        <w:ind w:right="181" w:firstLine="0"/>
        <w:jc w:val="left"/>
        <w:rPr>
          <w:sz w:val="24"/>
        </w:rPr>
      </w:pP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40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40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40"/>
          <w:sz w:val="24"/>
        </w:rPr>
        <w:t xml:space="preserve"> </w:t>
      </w:r>
      <w:r>
        <w:rPr>
          <w:sz w:val="24"/>
        </w:rPr>
        <w:t>всі</w:t>
      </w:r>
      <w:r>
        <w:rPr>
          <w:spacing w:val="40"/>
          <w:sz w:val="24"/>
        </w:rPr>
        <w:t xml:space="preserve"> </w:t>
      </w:r>
      <w:r>
        <w:rPr>
          <w:sz w:val="24"/>
        </w:rPr>
        <w:t>завдання,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програмою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40"/>
          <w:sz w:val="24"/>
        </w:rPr>
        <w:t xml:space="preserve"> </w:t>
      </w:r>
      <w:r>
        <w:rPr>
          <w:sz w:val="24"/>
        </w:rPr>
        <w:t>і</w:t>
      </w:r>
      <w:r>
        <w:rPr>
          <w:spacing w:val="40"/>
          <w:sz w:val="24"/>
        </w:rPr>
        <w:t xml:space="preserve"> </w:t>
      </w:r>
      <w:r>
        <w:rPr>
          <w:sz w:val="24"/>
        </w:rPr>
        <w:t>вказівками</w:t>
      </w:r>
      <w:r>
        <w:rPr>
          <w:spacing w:val="40"/>
          <w:sz w:val="24"/>
        </w:rPr>
        <w:t xml:space="preserve"> </w:t>
      </w:r>
      <w:r>
        <w:rPr>
          <w:sz w:val="24"/>
        </w:rPr>
        <w:t>її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керівників;</w:t>
      </w:r>
    </w:p>
    <w:p w:rsidR="001A64C0" w:rsidRDefault="00164AEA">
      <w:pPr>
        <w:pStyle w:val="a4"/>
        <w:numPr>
          <w:ilvl w:val="0"/>
          <w:numId w:val="7"/>
        </w:numPr>
        <w:tabs>
          <w:tab w:val="left" w:pos="249"/>
        </w:tabs>
        <w:spacing w:before="1"/>
        <w:ind w:left="248" w:hanging="140"/>
        <w:jc w:val="left"/>
        <w:rPr>
          <w:sz w:val="24"/>
        </w:rPr>
      </w:pPr>
      <w:r>
        <w:rPr>
          <w:sz w:val="24"/>
        </w:rPr>
        <w:t>вивчити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суворо</w:t>
      </w:r>
      <w:r>
        <w:rPr>
          <w:spacing w:val="-4"/>
          <w:sz w:val="24"/>
        </w:rPr>
        <w:t xml:space="preserve"> </w:t>
      </w:r>
      <w:r>
        <w:rPr>
          <w:sz w:val="24"/>
        </w:rPr>
        <w:t>дотримуватись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праці,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виробничої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санітарії;</w:t>
      </w:r>
    </w:p>
    <w:p w:rsidR="001A64C0" w:rsidRDefault="00164AEA">
      <w:pPr>
        <w:pStyle w:val="a4"/>
        <w:numPr>
          <w:ilvl w:val="0"/>
          <w:numId w:val="7"/>
        </w:numPr>
        <w:tabs>
          <w:tab w:val="left" w:pos="249"/>
        </w:tabs>
        <w:spacing w:before="46"/>
        <w:ind w:left="248" w:hanging="140"/>
        <w:jc w:val="left"/>
        <w:rPr>
          <w:sz w:val="24"/>
        </w:rPr>
      </w:pPr>
      <w:r>
        <w:rPr>
          <w:sz w:val="24"/>
        </w:rPr>
        <w:t>нести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роботу;</w:t>
      </w:r>
    </w:p>
    <w:p w:rsidR="001A64C0" w:rsidRDefault="00164AEA">
      <w:pPr>
        <w:pStyle w:val="a4"/>
        <w:numPr>
          <w:ilvl w:val="0"/>
          <w:numId w:val="7"/>
        </w:numPr>
        <w:tabs>
          <w:tab w:val="left" w:pos="249"/>
        </w:tabs>
        <w:spacing w:before="43"/>
        <w:ind w:left="248" w:hanging="140"/>
        <w:jc w:val="left"/>
        <w:rPr>
          <w:sz w:val="24"/>
        </w:rPr>
      </w:pPr>
      <w:r>
        <w:rPr>
          <w:sz w:val="24"/>
        </w:rPr>
        <w:t>своєчасно</w:t>
      </w:r>
      <w:r>
        <w:rPr>
          <w:spacing w:val="-3"/>
          <w:sz w:val="24"/>
        </w:rPr>
        <w:t xml:space="preserve"> </w:t>
      </w:r>
      <w:r>
        <w:rPr>
          <w:sz w:val="24"/>
        </w:rPr>
        <w:t>скласти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залік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практики.</w:t>
      </w:r>
    </w:p>
    <w:p w:rsidR="001A64C0" w:rsidRDefault="001A64C0">
      <w:pPr>
        <w:pStyle w:val="a3"/>
        <w:spacing w:before="2"/>
        <w:ind w:left="0"/>
        <w:jc w:val="left"/>
      </w:pPr>
    </w:p>
    <w:p w:rsidR="001A64C0" w:rsidRDefault="00164AEA" w:rsidP="00310FD2">
      <w:pPr>
        <w:pStyle w:val="1"/>
        <w:numPr>
          <w:ilvl w:val="0"/>
          <w:numId w:val="3"/>
        </w:numPr>
        <w:tabs>
          <w:tab w:val="left" w:pos="403"/>
        </w:tabs>
        <w:jc w:val="center"/>
      </w:pPr>
      <w:r>
        <w:t>МАТЕРІАЛЬНЕ</w:t>
      </w:r>
      <w:r>
        <w:rPr>
          <w:spacing w:val="-6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rPr>
          <w:spacing w:val="-2"/>
        </w:rPr>
        <w:t>ПРАКТИКИ</w:t>
      </w:r>
    </w:p>
    <w:p w:rsidR="001A64C0" w:rsidRDefault="001A64C0">
      <w:pPr>
        <w:pStyle w:val="a3"/>
        <w:spacing w:before="8"/>
        <w:ind w:left="0"/>
        <w:jc w:val="left"/>
        <w:rPr>
          <w:b/>
          <w:sz w:val="21"/>
        </w:rPr>
      </w:pPr>
    </w:p>
    <w:p w:rsidR="001A64C0" w:rsidRDefault="00164AEA">
      <w:pPr>
        <w:pStyle w:val="a4"/>
        <w:numPr>
          <w:ilvl w:val="1"/>
          <w:numId w:val="2"/>
        </w:numPr>
        <w:tabs>
          <w:tab w:val="left" w:pos="574"/>
        </w:tabs>
        <w:spacing w:line="276" w:lineRule="auto"/>
        <w:ind w:right="232" w:firstLine="0"/>
        <w:jc w:val="both"/>
        <w:rPr>
          <w:sz w:val="24"/>
        </w:rPr>
      </w:pPr>
      <w:r>
        <w:rPr>
          <w:sz w:val="24"/>
        </w:rPr>
        <w:t>Матеріальне забезпечення практики здійснюється відповідно до розділу 5 «Положення про проведення практики студентів вищих навчальних закладів України», затвердженого наказом Міністерства освіти України від 8 квітня 1993 року № 93 наказу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МО України № 351 від 20.12.2012 р. «Про внесення змін до положення про проведення практики студентів вищих навчальних </w:t>
      </w:r>
      <w:r>
        <w:rPr>
          <w:spacing w:val="-2"/>
          <w:sz w:val="24"/>
        </w:rPr>
        <w:t>закладів».</w:t>
      </w:r>
    </w:p>
    <w:p w:rsidR="001A64C0" w:rsidRDefault="00164AEA">
      <w:pPr>
        <w:pStyle w:val="a4"/>
        <w:numPr>
          <w:ilvl w:val="1"/>
          <w:numId w:val="2"/>
        </w:numPr>
        <w:tabs>
          <w:tab w:val="left" w:pos="619"/>
        </w:tabs>
        <w:spacing w:before="74" w:line="276" w:lineRule="auto"/>
        <w:ind w:right="253" w:firstLine="0"/>
        <w:jc w:val="both"/>
        <w:rPr>
          <w:sz w:val="24"/>
        </w:rPr>
      </w:pPr>
      <w:r>
        <w:rPr>
          <w:sz w:val="24"/>
        </w:rPr>
        <w:t>Кошти за проходження практики студентів перечислюються на розрахунковий рахунок лікувального закладу згідно кошторису витрат на практику.</w:t>
      </w:r>
    </w:p>
    <w:p w:rsidR="001A64C0" w:rsidRDefault="001A64C0">
      <w:pPr>
        <w:pStyle w:val="a3"/>
        <w:ind w:left="0"/>
        <w:jc w:val="left"/>
        <w:rPr>
          <w:sz w:val="26"/>
        </w:rPr>
      </w:pPr>
    </w:p>
    <w:p w:rsidR="001A64C0" w:rsidRDefault="001A64C0">
      <w:pPr>
        <w:pStyle w:val="a3"/>
        <w:spacing w:before="11"/>
        <w:ind w:left="0"/>
        <w:jc w:val="left"/>
        <w:rPr>
          <w:sz w:val="21"/>
        </w:rPr>
      </w:pPr>
    </w:p>
    <w:p w:rsidR="001A64C0" w:rsidRDefault="00164AEA" w:rsidP="00310FD2">
      <w:pPr>
        <w:pStyle w:val="1"/>
        <w:numPr>
          <w:ilvl w:val="0"/>
          <w:numId w:val="3"/>
        </w:numPr>
        <w:tabs>
          <w:tab w:val="left" w:pos="497"/>
        </w:tabs>
        <w:ind w:left="496" w:hanging="388"/>
        <w:jc w:val="center"/>
      </w:pPr>
      <w:r>
        <w:t>ПІДВЕДЕННЯ</w:t>
      </w:r>
      <w:r>
        <w:rPr>
          <w:spacing w:val="-5"/>
        </w:rPr>
        <w:t xml:space="preserve"> </w:t>
      </w:r>
      <w:r>
        <w:t>ПІДСУМКІВ</w:t>
      </w:r>
      <w:r>
        <w:rPr>
          <w:spacing w:val="-4"/>
        </w:rPr>
        <w:t xml:space="preserve"> </w:t>
      </w:r>
      <w:r>
        <w:rPr>
          <w:spacing w:val="-2"/>
        </w:rPr>
        <w:t>ПРАКТИКИ</w:t>
      </w:r>
    </w:p>
    <w:p w:rsidR="001A64C0" w:rsidRDefault="00164AEA">
      <w:pPr>
        <w:pStyle w:val="a4"/>
        <w:numPr>
          <w:ilvl w:val="1"/>
          <w:numId w:val="1"/>
        </w:numPr>
        <w:tabs>
          <w:tab w:val="left" w:pos="674"/>
        </w:tabs>
        <w:spacing w:before="167" w:line="276" w:lineRule="auto"/>
        <w:ind w:right="176" w:firstLine="0"/>
        <w:jc w:val="both"/>
        <w:rPr>
          <w:sz w:val="24"/>
        </w:rPr>
      </w:pPr>
      <w:r>
        <w:rPr>
          <w:sz w:val="24"/>
        </w:rPr>
        <w:t>Після закінчення терміну практики студенти звітують про виконання програми та індивідуального завдання. Загальна</w:t>
      </w:r>
      <w:r>
        <w:rPr>
          <w:spacing w:val="-1"/>
          <w:sz w:val="24"/>
        </w:rPr>
        <w:t xml:space="preserve"> </w:t>
      </w:r>
      <w:r>
        <w:rPr>
          <w:sz w:val="24"/>
        </w:rPr>
        <w:t>і характерна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звітності 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 – це</w:t>
      </w:r>
      <w:r>
        <w:rPr>
          <w:spacing w:val="-1"/>
          <w:sz w:val="24"/>
        </w:rPr>
        <w:t xml:space="preserve"> </w:t>
      </w:r>
      <w:r>
        <w:rPr>
          <w:sz w:val="24"/>
        </w:rPr>
        <w:t>подання письмового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звіту,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оціненого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-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бази практики.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Письмовий звіт</w:t>
      </w:r>
      <w:r>
        <w:rPr>
          <w:spacing w:val="-3"/>
          <w:sz w:val="24"/>
        </w:rPr>
        <w:t xml:space="preserve"> </w:t>
      </w:r>
      <w:r>
        <w:rPr>
          <w:sz w:val="24"/>
        </w:rPr>
        <w:t>разом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навчальним</w:t>
      </w:r>
      <w:r>
        <w:rPr>
          <w:spacing w:val="-6"/>
          <w:sz w:val="24"/>
        </w:rPr>
        <w:t xml:space="preserve"> </w:t>
      </w:r>
      <w:r>
        <w:rPr>
          <w:sz w:val="24"/>
        </w:rPr>
        <w:t>закладом</w:t>
      </w:r>
      <w:r>
        <w:rPr>
          <w:spacing w:val="-2"/>
          <w:sz w:val="24"/>
        </w:rPr>
        <w:t xml:space="preserve"> </w:t>
      </w:r>
      <w:r>
        <w:rPr>
          <w:sz w:val="24"/>
        </w:rPr>
        <w:t>(щоденник,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характеристика та інше), подається на рецензування керівнику практики від навчального закладу. Звіт має містити відомості про виконання студентом усіх розділів програми практики та індивідуального завдання, мати розділи з питання охорони праці, висновки і пропозиції. Оформляється звіт за вимогами, які встановлені навчальним закладом.</w:t>
      </w:r>
    </w:p>
    <w:p w:rsidR="001A64C0" w:rsidRPr="002537AE" w:rsidRDefault="00164AEA" w:rsidP="00912F7F">
      <w:pPr>
        <w:pStyle w:val="a4"/>
        <w:numPr>
          <w:ilvl w:val="1"/>
          <w:numId w:val="1"/>
        </w:numPr>
        <w:tabs>
          <w:tab w:val="left" w:pos="544"/>
        </w:tabs>
        <w:spacing w:before="61" w:line="276" w:lineRule="auto"/>
        <w:ind w:right="313" w:firstLine="0"/>
        <w:jc w:val="both"/>
        <w:rPr>
          <w:sz w:val="24"/>
          <w:szCs w:val="24"/>
        </w:rPr>
      </w:pPr>
      <w:r w:rsidRPr="00912F7F">
        <w:rPr>
          <w:sz w:val="24"/>
        </w:rPr>
        <w:t>Звіт з практики захищається студентом (з диференційованою оцінкою) в комісії, призначеній завідувачем практикою. До складу комісії входять керівники практики від ви</w:t>
      </w:r>
      <w:r w:rsidR="002537AE">
        <w:rPr>
          <w:sz w:val="24"/>
        </w:rPr>
        <w:t>мог</w:t>
      </w:r>
      <w:r w:rsidRPr="00912F7F">
        <w:rPr>
          <w:sz w:val="24"/>
        </w:rPr>
        <w:t xml:space="preserve"> навчального закладу</w:t>
      </w:r>
      <w:r w:rsidRPr="00912F7F">
        <w:rPr>
          <w:spacing w:val="-9"/>
          <w:sz w:val="24"/>
        </w:rPr>
        <w:t xml:space="preserve"> </w:t>
      </w:r>
      <w:r w:rsidRPr="00912F7F">
        <w:rPr>
          <w:sz w:val="24"/>
        </w:rPr>
        <w:t>і,</w:t>
      </w:r>
      <w:r w:rsidRPr="00912F7F">
        <w:rPr>
          <w:spacing w:val="-2"/>
          <w:sz w:val="24"/>
        </w:rPr>
        <w:t xml:space="preserve"> </w:t>
      </w:r>
      <w:r w:rsidRPr="00912F7F">
        <w:rPr>
          <w:sz w:val="24"/>
        </w:rPr>
        <w:t>за</w:t>
      </w:r>
      <w:r w:rsidRPr="00912F7F">
        <w:rPr>
          <w:spacing w:val="-3"/>
          <w:sz w:val="24"/>
        </w:rPr>
        <w:t xml:space="preserve"> </w:t>
      </w:r>
      <w:r w:rsidRPr="00912F7F">
        <w:rPr>
          <w:sz w:val="24"/>
        </w:rPr>
        <w:t>можливості,</w:t>
      </w:r>
      <w:r w:rsidRPr="00912F7F">
        <w:rPr>
          <w:spacing w:val="-2"/>
          <w:sz w:val="24"/>
        </w:rPr>
        <w:t xml:space="preserve"> </w:t>
      </w:r>
      <w:r w:rsidRPr="00912F7F">
        <w:rPr>
          <w:sz w:val="24"/>
        </w:rPr>
        <w:t>від</w:t>
      </w:r>
      <w:r w:rsidRPr="00912F7F">
        <w:rPr>
          <w:spacing w:val="-3"/>
          <w:sz w:val="24"/>
        </w:rPr>
        <w:t xml:space="preserve"> </w:t>
      </w:r>
      <w:r w:rsidRPr="00912F7F">
        <w:rPr>
          <w:sz w:val="24"/>
        </w:rPr>
        <w:t>баз</w:t>
      </w:r>
      <w:r w:rsidRPr="00912F7F">
        <w:rPr>
          <w:spacing w:val="-4"/>
          <w:sz w:val="24"/>
        </w:rPr>
        <w:t xml:space="preserve"> </w:t>
      </w:r>
      <w:r w:rsidRPr="00912F7F">
        <w:rPr>
          <w:sz w:val="24"/>
        </w:rPr>
        <w:t>практики,</w:t>
      </w:r>
      <w:r w:rsidRPr="00912F7F">
        <w:rPr>
          <w:spacing w:val="-2"/>
          <w:sz w:val="24"/>
        </w:rPr>
        <w:t xml:space="preserve"> </w:t>
      </w:r>
      <w:r w:rsidRPr="00912F7F">
        <w:rPr>
          <w:sz w:val="24"/>
        </w:rPr>
        <w:t>викладачі</w:t>
      </w:r>
      <w:r w:rsidRPr="00912F7F">
        <w:rPr>
          <w:spacing w:val="-2"/>
          <w:sz w:val="24"/>
        </w:rPr>
        <w:t xml:space="preserve"> </w:t>
      </w:r>
      <w:r w:rsidRPr="00912F7F">
        <w:rPr>
          <w:sz w:val="24"/>
        </w:rPr>
        <w:t>циклової</w:t>
      </w:r>
      <w:r w:rsidRPr="00912F7F">
        <w:rPr>
          <w:spacing w:val="-5"/>
          <w:sz w:val="24"/>
        </w:rPr>
        <w:t xml:space="preserve"> </w:t>
      </w:r>
      <w:r w:rsidRPr="00912F7F">
        <w:rPr>
          <w:sz w:val="24"/>
        </w:rPr>
        <w:t>комісії,</w:t>
      </w:r>
      <w:r w:rsidRPr="00912F7F">
        <w:rPr>
          <w:spacing w:val="-4"/>
          <w:sz w:val="24"/>
        </w:rPr>
        <w:t xml:space="preserve"> </w:t>
      </w:r>
      <w:r w:rsidRPr="00912F7F">
        <w:rPr>
          <w:sz w:val="24"/>
        </w:rPr>
        <w:t>які</w:t>
      </w:r>
      <w:r w:rsidRPr="00912F7F">
        <w:rPr>
          <w:spacing w:val="-2"/>
          <w:sz w:val="24"/>
        </w:rPr>
        <w:t xml:space="preserve"> </w:t>
      </w:r>
      <w:r w:rsidRPr="00912F7F">
        <w:rPr>
          <w:sz w:val="24"/>
        </w:rPr>
        <w:t>викладали</w:t>
      </w:r>
      <w:r w:rsidRPr="00912F7F">
        <w:rPr>
          <w:spacing w:val="-4"/>
          <w:sz w:val="24"/>
        </w:rPr>
        <w:t xml:space="preserve"> </w:t>
      </w:r>
      <w:r w:rsidRPr="00912F7F">
        <w:rPr>
          <w:sz w:val="24"/>
        </w:rPr>
        <w:t>практикантам спеціальні</w:t>
      </w:r>
      <w:r w:rsidRPr="00912F7F">
        <w:rPr>
          <w:spacing w:val="80"/>
          <w:sz w:val="24"/>
        </w:rPr>
        <w:t xml:space="preserve"> </w:t>
      </w:r>
      <w:r w:rsidRPr="00912F7F">
        <w:rPr>
          <w:sz w:val="24"/>
        </w:rPr>
        <w:t>дисципліни.</w:t>
      </w:r>
      <w:r w:rsidRPr="00912F7F">
        <w:rPr>
          <w:spacing w:val="80"/>
          <w:sz w:val="24"/>
        </w:rPr>
        <w:t xml:space="preserve"> </w:t>
      </w:r>
      <w:r w:rsidRPr="00912F7F">
        <w:rPr>
          <w:sz w:val="24"/>
        </w:rPr>
        <w:t>Безпосередні</w:t>
      </w:r>
      <w:r w:rsidRPr="00912F7F">
        <w:rPr>
          <w:spacing w:val="80"/>
          <w:sz w:val="24"/>
        </w:rPr>
        <w:t xml:space="preserve"> </w:t>
      </w:r>
      <w:r w:rsidRPr="00912F7F">
        <w:rPr>
          <w:sz w:val="24"/>
        </w:rPr>
        <w:t>і</w:t>
      </w:r>
      <w:r w:rsidRPr="00912F7F">
        <w:rPr>
          <w:spacing w:val="80"/>
          <w:sz w:val="24"/>
        </w:rPr>
        <w:t xml:space="preserve"> </w:t>
      </w:r>
      <w:r w:rsidRPr="00912F7F">
        <w:rPr>
          <w:sz w:val="24"/>
        </w:rPr>
        <w:t>загальні</w:t>
      </w:r>
      <w:r w:rsidRPr="00912F7F">
        <w:rPr>
          <w:spacing w:val="80"/>
          <w:sz w:val="24"/>
        </w:rPr>
        <w:t xml:space="preserve"> </w:t>
      </w:r>
      <w:r w:rsidRPr="00912F7F">
        <w:rPr>
          <w:sz w:val="24"/>
        </w:rPr>
        <w:t>керівники</w:t>
      </w:r>
      <w:r w:rsidRPr="00912F7F">
        <w:rPr>
          <w:spacing w:val="80"/>
          <w:sz w:val="24"/>
        </w:rPr>
        <w:t xml:space="preserve"> </w:t>
      </w:r>
      <w:r w:rsidRPr="00912F7F">
        <w:rPr>
          <w:sz w:val="24"/>
        </w:rPr>
        <w:t>практики</w:t>
      </w:r>
      <w:r w:rsidRPr="00912F7F">
        <w:rPr>
          <w:spacing w:val="80"/>
          <w:sz w:val="24"/>
        </w:rPr>
        <w:t xml:space="preserve"> </w:t>
      </w:r>
      <w:r w:rsidRPr="00912F7F">
        <w:rPr>
          <w:sz w:val="24"/>
        </w:rPr>
        <w:t>від</w:t>
      </w:r>
      <w:r w:rsidRPr="00912F7F">
        <w:rPr>
          <w:spacing w:val="80"/>
          <w:sz w:val="24"/>
        </w:rPr>
        <w:t xml:space="preserve"> </w:t>
      </w:r>
      <w:r w:rsidRPr="00912F7F">
        <w:rPr>
          <w:sz w:val="24"/>
        </w:rPr>
        <w:t>базових</w:t>
      </w:r>
      <w:r w:rsidRPr="00912F7F">
        <w:rPr>
          <w:spacing w:val="80"/>
          <w:sz w:val="24"/>
        </w:rPr>
        <w:t xml:space="preserve"> </w:t>
      </w:r>
      <w:r w:rsidRPr="002537AE">
        <w:rPr>
          <w:sz w:val="24"/>
          <w:szCs w:val="24"/>
        </w:rPr>
        <w:t>стоматологічних закладів та аптек приймають залік у</w:t>
      </w:r>
      <w:r w:rsidRPr="002537AE">
        <w:rPr>
          <w:spacing w:val="-5"/>
          <w:sz w:val="24"/>
          <w:szCs w:val="24"/>
        </w:rPr>
        <w:t xml:space="preserve"> </w:t>
      </w:r>
      <w:r w:rsidRPr="002537AE">
        <w:rPr>
          <w:sz w:val="24"/>
          <w:szCs w:val="24"/>
        </w:rPr>
        <w:t xml:space="preserve">студентів на базах практики в останні дні її проходження. У навчальному закладі залік приймає призначена комісія протягом перших десяти </w:t>
      </w:r>
      <w:r w:rsidRPr="002537AE">
        <w:rPr>
          <w:sz w:val="24"/>
          <w:szCs w:val="24"/>
        </w:rPr>
        <w:lastRenderedPageBreak/>
        <w:t xml:space="preserve">днів семестру, який починається після практики. Оцінка за практику вноситься в заліково-екзаменаційну відомість і в залікову книжку студента за підписами членів </w:t>
      </w:r>
      <w:r w:rsidRPr="002537AE">
        <w:rPr>
          <w:spacing w:val="-2"/>
          <w:sz w:val="24"/>
          <w:szCs w:val="24"/>
        </w:rPr>
        <w:t>комісії.</w:t>
      </w:r>
    </w:p>
    <w:p w:rsidR="001A64C0" w:rsidRDefault="00164AEA">
      <w:pPr>
        <w:pStyle w:val="a4"/>
        <w:numPr>
          <w:ilvl w:val="1"/>
          <w:numId w:val="1"/>
        </w:numPr>
        <w:tabs>
          <w:tab w:val="left" w:pos="520"/>
        </w:tabs>
        <w:spacing w:before="7" w:line="276" w:lineRule="auto"/>
        <w:ind w:right="486" w:firstLine="0"/>
        <w:jc w:val="both"/>
        <w:rPr>
          <w:sz w:val="24"/>
        </w:rPr>
      </w:pPr>
      <w:r>
        <w:rPr>
          <w:sz w:val="24"/>
        </w:rPr>
        <w:t>Студенту,</w:t>
      </w:r>
      <w:r>
        <w:rPr>
          <w:spacing w:val="-12"/>
          <w:sz w:val="24"/>
        </w:rPr>
        <w:t xml:space="preserve"> </w:t>
      </w:r>
      <w:r>
        <w:rPr>
          <w:sz w:val="24"/>
        </w:rPr>
        <w:t>який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виконав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4"/>
          <w:sz w:val="24"/>
        </w:rPr>
        <w:t xml:space="preserve"> </w:t>
      </w:r>
      <w:r>
        <w:rPr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z w:val="24"/>
        </w:rPr>
        <w:t>поважних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12"/>
          <w:sz w:val="24"/>
        </w:rPr>
        <w:t xml:space="preserve"> </w:t>
      </w:r>
      <w:r>
        <w:rPr>
          <w:sz w:val="24"/>
        </w:rPr>
        <w:t>може</w:t>
      </w:r>
      <w:r>
        <w:rPr>
          <w:spacing w:val="-13"/>
          <w:sz w:val="24"/>
        </w:rPr>
        <w:t xml:space="preserve"> </w:t>
      </w:r>
      <w:r>
        <w:rPr>
          <w:sz w:val="24"/>
        </w:rPr>
        <w:t>бути</w:t>
      </w:r>
      <w:r>
        <w:rPr>
          <w:spacing w:val="-10"/>
          <w:sz w:val="24"/>
        </w:rPr>
        <w:t xml:space="preserve"> </w:t>
      </w:r>
      <w:r>
        <w:rPr>
          <w:sz w:val="24"/>
        </w:rPr>
        <w:t>надано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 проходження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15"/>
          <w:sz w:val="24"/>
        </w:rPr>
        <w:t xml:space="preserve"> </w:t>
      </w:r>
      <w:r>
        <w:rPr>
          <w:sz w:val="24"/>
        </w:rPr>
        <w:t>умов,</w:t>
      </w:r>
      <w:r>
        <w:rPr>
          <w:spacing w:val="-15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навчальним</w:t>
      </w:r>
      <w:r>
        <w:rPr>
          <w:spacing w:val="-15"/>
          <w:sz w:val="24"/>
        </w:rPr>
        <w:t xml:space="preserve"> </w:t>
      </w:r>
      <w:r>
        <w:rPr>
          <w:sz w:val="24"/>
        </w:rPr>
        <w:t>закладом.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Студент, який востаннє отримав негативну оцінку з практики на Комісії, відраховується з навчального </w:t>
      </w:r>
      <w:r>
        <w:rPr>
          <w:spacing w:val="-2"/>
          <w:sz w:val="24"/>
        </w:rPr>
        <w:t>закладу.</w:t>
      </w:r>
    </w:p>
    <w:p w:rsidR="001A64C0" w:rsidRDefault="00164AEA">
      <w:pPr>
        <w:pStyle w:val="a3"/>
        <w:spacing w:before="5" w:line="276" w:lineRule="auto"/>
        <w:ind w:right="407"/>
      </w:pPr>
      <w:r>
        <w:t>6.5. Підсумки кожної практики обговорюються на засіданнях циклових комісій, а загальні підсумки практики підбиваються на Педагогічних радах навчального закладу або на нарадах циклових комісій не менше одного разу протягом навчального року.</w:t>
      </w:r>
    </w:p>
    <w:sectPr w:rsidR="001A64C0">
      <w:pgSz w:w="11930" w:h="16850"/>
      <w:pgMar w:top="640" w:right="6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CC" w:rsidRDefault="00DF5CCC" w:rsidP="00310FD2">
      <w:r>
        <w:separator/>
      </w:r>
    </w:p>
  </w:endnote>
  <w:endnote w:type="continuationSeparator" w:id="0">
    <w:p w:rsidR="00DF5CCC" w:rsidRDefault="00DF5CCC" w:rsidP="0031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058343"/>
      <w:docPartObj>
        <w:docPartGallery w:val="Page Numbers (Bottom of Page)"/>
        <w:docPartUnique/>
      </w:docPartObj>
    </w:sdtPr>
    <w:sdtEndPr/>
    <w:sdtContent>
      <w:p w:rsidR="00310FD2" w:rsidRDefault="00310F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86A" w:rsidRPr="000C786A">
          <w:rPr>
            <w:noProof/>
            <w:lang w:val="ru-RU"/>
          </w:rPr>
          <w:t>4</w:t>
        </w:r>
        <w:r>
          <w:fldChar w:fldCharType="end"/>
        </w:r>
      </w:p>
    </w:sdtContent>
  </w:sdt>
  <w:p w:rsidR="00310FD2" w:rsidRDefault="00310F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CC" w:rsidRDefault="00DF5CCC" w:rsidP="00310FD2">
      <w:r>
        <w:separator/>
      </w:r>
    </w:p>
  </w:footnote>
  <w:footnote w:type="continuationSeparator" w:id="0">
    <w:p w:rsidR="00DF5CCC" w:rsidRDefault="00DF5CCC" w:rsidP="0031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50B"/>
    <w:multiLevelType w:val="multilevel"/>
    <w:tmpl w:val="AA9A6342"/>
    <w:lvl w:ilvl="0">
      <w:start w:val="3"/>
      <w:numFmt w:val="decimal"/>
      <w:lvlText w:val="%1"/>
      <w:lvlJc w:val="left"/>
      <w:pPr>
        <w:ind w:left="109" w:hanging="71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9" w:hanging="719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9" w:hanging="7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4" w:hanging="7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2" w:hanging="7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0" w:hanging="7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8" w:hanging="7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6" w:hanging="7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4" w:hanging="719"/>
      </w:pPr>
      <w:rPr>
        <w:rFonts w:hint="default"/>
        <w:lang w:val="uk-UA" w:eastAsia="en-US" w:bidi="ar-SA"/>
      </w:rPr>
    </w:lvl>
  </w:abstractNum>
  <w:abstractNum w:abstractNumId="1">
    <w:nsid w:val="02B92F7B"/>
    <w:multiLevelType w:val="multilevel"/>
    <w:tmpl w:val="53D0D19A"/>
    <w:lvl w:ilvl="0">
      <w:start w:val="5"/>
      <w:numFmt w:val="decimal"/>
      <w:lvlText w:val="%1"/>
      <w:lvlJc w:val="left"/>
      <w:pPr>
        <w:ind w:left="109" w:hanging="46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96" w:hanging="4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44" w:hanging="4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2" w:hanging="4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0" w:hanging="4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8" w:hanging="4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6" w:hanging="4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4" w:hanging="464"/>
      </w:pPr>
      <w:rPr>
        <w:rFonts w:hint="default"/>
        <w:lang w:val="uk-UA" w:eastAsia="en-US" w:bidi="ar-SA"/>
      </w:rPr>
    </w:lvl>
  </w:abstractNum>
  <w:abstractNum w:abstractNumId="2">
    <w:nsid w:val="0ADD7A5B"/>
    <w:multiLevelType w:val="hybridMultilevel"/>
    <w:tmpl w:val="90080354"/>
    <w:lvl w:ilvl="0" w:tplc="ECF05D1A">
      <w:numFmt w:val="bullet"/>
      <w:lvlText w:val="-"/>
      <w:lvlJc w:val="left"/>
      <w:pPr>
        <w:ind w:left="10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32CE8B20">
      <w:numFmt w:val="bullet"/>
      <w:lvlText w:val="•"/>
      <w:lvlJc w:val="left"/>
      <w:pPr>
        <w:ind w:left="1148" w:hanging="176"/>
      </w:pPr>
      <w:rPr>
        <w:rFonts w:hint="default"/>
        <w:lang w:val="uk-UA" w:eastAsia="en-US" w:bidi="ar-SA"/>
      </w:rPr>
    </w:lvl>
    <w:lvl w:ilvl="2" w:tplc="D56873F6">
      <w:numFmt w:val="bullet"/>
      <w:lvlText w:val="•"/>
      <w:lvlJc w:val="left"/>
      <w:pPr>
        <w:ind w:left="2196" w:hanging="176"/>
      </w:pPr>
      <w:rPr>
        <w:rFonts w:hint="default"/>
        <w:lang w:val="uk-UA" w:eastAsia="en-US" w:bidi="ar-SA"/>
      </w:rPr>
    </w:lvl>
    <w:lvl w:ilvl="3" w:tplc="369419AE">
      <w:numFmt w:val="bullet"/>
      <w:lvlText w:val="•"/>
      <w:lvlJc w:val="left"/>
      <w:pPr>
        <w:ind w:left="3244" w:hanging="176"/>
      </w:pPr>
      <w:rPr>
        <w:rFonts w:hint="default"/>
        <w:lang w:val="uk-UA" w:eastAsia="en-US" w:bidi="ar-SA"/>
      </w:rPr>
    </w:lvl>
    <w:lvl w:ilvl="4" w:tplc="8BC0E4DC">
      <w:numFmt w:val="bullet"/>
      <w:lvlText w:val="•"/>
      <w:lvlJc w:val="left"/>
      <w:pPr>
        <w:ind w:left="4292" w:hanging="176"/>
      </w:pPr>
      <w:rPr>
        <w:rFonts w:hint="default"/>
        <w:lang w:val="uk-UA" w:eastAsia="en-US" w:bidi="ar-SA"/>
      </w:rPr>
    </w:lvl>
    <w:lvl w:ilvl="5" w:tplc="7BF28632">
      <w:numFmt w:val="bullet"/>
      <w:lvlText w:val="•"/>
      <w:lvlJc w:val="left"/>
      <w:pPr>
        <w:ind w:left="5340" w:hanging="176"/>
      </w:pPr>
      <w:rPr>
        <w:rFonts w:hint="default"/>
        <w:lang w:val="uk-UA" w:eastAsia="en-US" w:bidi="ar-SA"/>
      </w:rPr>
    </w:lvl>
    <w:lvl w:ilvl="6" w:tplc="B942D23C">
      <w:numFmt w:val="bullet"/>
      <w:lvlText w:val="•"/>
      <w:lvlJc w:val="left"/>
      <w:pPr>
        <w:ind w:left="6388" w:hanging="176"/>
      </w:pPr>
      <w:rPr>
        <w:rFonts w:hint="default"/>
        <w:lang w:val="uk-UA" w:eastAsia="en-US" w:bidi="ar-SA"/>
      </w:rPr>
    </w:lvl>
    <w:lvl w:ilvl="7" w:tplc="E3E4292E">
      <w:numFmt w:val="bullet"/>
      <w:lvlText w:val="•"/>
      <w:lvlJc w:val="left"/>
      <w:pPr>
        <w:ind w:left="7436" w:hanging="176"/>
      </w:pPr>
      <w:rPr>
        <w:rFonts w:hint="default"/>
        <w:lang w:val="uk-UA" w:eastAsia="en-US" w:bidi="ar-SA"/>
      </w:rPr>
    </w:lvl>
    <w:lvl w:ilvl="8" w:tplc="16284684">
      <w:numFmt w:val="bullet"/>
      <w:lvlText w:val="•"/>
      <w:lvlJc w:val="left"/>
      <w:pPr>
        <w:ind w:left="8484" w:hanging="176"/>
      </w:pPr>
      <w:rPr>
        <w:rFonts w:hint="default"/>
        <w:lang w:val="uk-UA" w:eastAsia="en-US" w:bidi="ar-SA"/>
      </w:rPr>
    </w:lvl>
  </w:abstractNum>
  <w:abstractNum w:abstractNumId="3">
    <w:nsid w:val="0B3103EE"/>
    <w:multiLevelType w:val="multilevel"/>
    <w:tmpl w:val="BED47756"/>
    <w:lvl w:ilvl="0">
      <w:start w:val="1"/>
      <w:numFmt w:val="decimal"/>
      <w:lvlText w:val="%1"/>
      <w:lvlJc w:val="left"/>
      <w:pPr>
        <w:ind w:left="109" w:hanging="47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96" w:hanging="47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44" w:hanging="4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2" w:hanging="4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0" w:hanging="4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8" w:hanging="4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6" w:hanging="4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4" w:hanging="471"/>
      </w:pPr>
      <w:rPr>
        <w:rFonts w:hint="default"/>
        <w:lang w:val="uk-UA" w:eastAsia="en-US" w:bidi="ar-SA"/>
      </w:rPr>
    </w:lvl>
  </w:abstractNum>
  <w:abstractNum w:abstractNumId="4">
    <w:nsid w:val="237874BA"/>
    <w:multiLevelType w:val="hybridMultilevel"/>
    <w:tmpl w:val="C7C68FDC"/>
    <w:lvl w:ilvl="0" w:tplc="973C6444">
      <w:start w:val="5"/>
      <w:numFmt w:val="upperRoman"/>
      <w:lvlText w:val="%1."/>
      <w:lvlJc w:val="left"/>
      <w:pPr>
        <w:ind w:left="402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1" w:tplc="1D2EB314">
      <w:numFmt w:val="bullet"/>
      <w:lvlText w:val="•"/>
      <w:lvlJc w:val="left"/>
      <w:pPr>
        <w:ind w:left="1418" w:hanging="294"/>
      </w:pPr>
      <w:rPr>
        <w:rFonts w:hint="default"/>
        <w:lang w:val="uk-UA" w:eastAsia="en-US" w:bidi="ar-SA"/>
      </w:rPr>
    </w:lvl>
    <w:lvl w:ilvl="2" w:tplc="824882C4">
      <w:numFmt w:val="bullet"/>
      <w:lvlText w:val="•"/>
      <w:lvlJc w:val="left"/>
      <w:pPr>
        <w:ind w:left="2436" w:hanging="294"/>
      </w:pPr>
      <w:rPr>
        <w:rFonts w:hint="default"/>
        <w:lang w:val="uk-UA" w:eastAsia="en-US" w:bidi="ar-SA"/>
      </w:rPr>
    </w:lvl>
    <w:lvl w:ilvl="3" w:tplc="296A409A">
      <w:numFmt w:val="bullet"/>
      <w:lvlText w:val="•"/>
      <w:lvlJc w:val="left"/>
      <w:pPr>
        <w:ind w:left="3454" w:hanging="294"/>
      </w:pPr>
      <w:rPr>
        <w:rFonts w:hint="default"/>
        <w:lang w:val="uk-UA" w:eastAsia="en-US" w:bidi="ar-SA"/>
      </w:rPr>
    </w:lvl>
    <w:lvl w:ilvl="4" w:tplc="A4F4D54E">
      <w:numFmt w:val="bullet"/>
      <w:lvlText w:val="•"/>
      <w:lvlJc w:val="left"/>
      <w:pPr>
        <w:ind w:left="4472" w:hanging="294"/>
      </w:pPr>
      <w:rPr>
        <w:rFonts w:hint="default"/>
        <w:lang w:val="uk-UA" w:eastAsia="en-US" w:bidi="ar-SA"/>
      </w:rPr>
    </w:lvl>
    <w:lvl w:ilvl="5" w:tplc="9FE0D408">
      <w:numFmt w:val="bullet"/>
      <w:lvlText w:val="•"/>
      <w:lvlJc w:val="left"/>
      <w:pPr>
        <w:ind w:left="5490" w:hanging="294"/>
      </w:pPr>
      <w:rPr>
        <w:rFonts w:hint="default"/>
        <w:lang w:val="uk-UA" w:eastAsia="en-US" w:bidi="ar-SA"/>
      </w:rPr>
    </w:lvl>
    <w:lvl w:ilvl="6" w:tplc="BECC1D00">
      <w:numFmt w:val="bullet"/>
      <w:lvlText w:val="•"/>
      <w:lvlJc w:val="left"/>
      <w:pPr>
        <w:ind w:left="6508" w:hanging="294"/>
      </w:pPr>
      <w:rPr>
        <w:rFonts w:hint="default"/>
        <w:lang w:val="uk-UA" w:eastAsia="en-US" w:bidi="ar-SA"/>
      </w:rPr>
    </w:lvl>
    <w:lvl w:ilvl="7" w:tplc="E7066B28">
      <w:numFmt w:val="bullet"/>
      <w:lvlText w:val="•"/>
      <w:lvlJc w:val="left"/>
      <w:pPr>
        <w:ind w:left="7526" w:hanging="294"/>
      </w:pPr>
      <w:rPr>
        <w:rFonts w:hint="default"/>
        <w:lang w:val="uk-UA" w:eastAsia="en-US" w:bidi="ar-SA"/>
      </w:rPr>
    </w:lvl>
    <w:lvl w:ilvl="8" w:tplc="7F6A8D42">
      <w:numFmt w:val="bullet"/>
      <w:lvlText w:val="•"/>
      <w:lvlJc w:val="left"/>
      <w:pPr>
        <w:ind w:left="8544" w:hanging="294"/>
      </w:pPr>
      <w:rPr>
        <w:rFonts w:hint="default"/>
        <w:lang w:val="uk-UA" w:eastAsia="en-US" w:bidi="ar-SA"/>
      </w:rPr>
    </w:lvl>
  </w:abstractNum>
  <w:abstractNum w:abstractNumId="5">
    <w:nsid w:val="4C964A1F"/>
    <w:multiLevelType w:val="multilevel"/>
    <w:tmpl w:val="ACEECE64"/>
    <w:lvl w:ilvl="0">
      <w:start w:val="6"/>
      <w:numFmt w:val="decimal"/>
      <w:lvlText w:val="%1"/>
      <w:lvlJc w:val="left"/>
      <w:pPr>
        <w:ind w:left="109" w:hanging="56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96" w:hanging="5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44" w:hanging="5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2" w:hanging="5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0" w:hanging="5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8" w:hanging="5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6" w:hanging="5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4" w:hanging="564"/>
      </w:pPr>
      <w:rPr>
        <w:rFonts w:hint="default"/>
        <w:lang w:val="uk-UA" w:eastAsia="en-US" w:bidi="ar-SA"/>
      </w:rPr>
    </w:lvl>
  </w:abstractNum>
  <w:abstractNum w:abstractNumId="6">
    <w:nsid w:val="5570717B"/>
    <w:multiLevelType w:val="multilevel"/>
    <w:tmpl w:val="8E027746"/>
    <w:lvl w:ilvl="0">
      <w:start w:val="2"/>
      <w:numFmt w:val="decimal"/>
      <w:lvlText w:val="%1"/>
      <w:lvlJc w:val="left"/>
      <w:pPr>
        <w:ind w:left="470" w:hanging="3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00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10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20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30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40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50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0" w:hanging="361"/>
      </w:pPr>
      <w:rPr>
        <w:rFonts w:hint="default"/>
        <w:lang w:val="uk-UA" w:eastAsia="en-US" w:bidi="ar-SA"/>
      </w:rPr>
    </w:lvl>
  </w:abstractNum>
  <w:abstractNum w:abstractNumId="7">
    <w:nsid w:val="60F42CF9"/>
    <w:multiLevelType w:val="multilevel"/>
    <w:tmpl w:val="3522BCE2"/>
    <w:lvl w:ilvl="0">
      <w:start w:val="4"/>
      <w:numFmt w:val="decimal"/>
      <w:lvlText w:val="%1"/>
      <w:lvlJc w:val="left"/>
      <w:pPr>
        <w:ind w:left="109" w:hanging="44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96" w:hanging="4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44" w:hanging="4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2" w:hanging="4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0" w:hanging="4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8" w:hanging="4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6" w:hanging="4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4" w:hanging="449"/>
      </w:pPr>
      <w:rPr>
        <w:rFonts w:hint="default"/>
        <w:lang w:val="uk-UA" w:eastAsia="en-US" w:bidi="ar-SA"/>
      </w:rPr>
    </w:lvl>
  </w:abstractNum>
  <w:abstractNum w:abstractNumId="8">
    <w:nsid w:val="7CDE2DC2"/>
    <w:multiLevelType w:val="multilevel"/>
    <w:tmpl w:val="AE8A6BC4"/>
    <w:lvl w:ilvl="0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9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477" w:hanging="48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15" w:hanging="4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53" w:hanging="4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91" w:hanging="4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9" w:hanging="4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7" w:hanging="4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5" w:hanging="483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64C0"/>
    <w:rsid w:val="000C786A"/>
    <w:rsid w:val="00164AEA"/>
    <w:rsid w:val="00192B2D"/>
    <w:rsid w:val="001A64C0"/>
    <w:rsid w:val="002537AE"/>
    <w:rsid w:val="00310FD2"/>
    <w:rsid w:val="00912F7F"/>
    <w:rsid w:val="00BF0E55"/>
    <w:rsid w:val="00D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64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AEA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310F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0FD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310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FD2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64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AEA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310F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0FD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310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FD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7</cp:revision>
  <cp:lastPrinted>2022-02-03T10:38:00Z</cp:lastPrinted>
  <dcterms:created xsi:type="dcterms:W3CDTF">2022-02-02T12:34:00Z</dcterms:created>
  <dcterms:modified xsi:type="dcterms:W3CDTF">2022-03-21T12:28:00Z</dcterms:modified>
</cp:coreProperties>
</file>